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259" w:rsidRPr="00087BD0" w:rsidRDefault="00FF4259" w:rsidP="004A3766">
      <w:pPr>
        <w:ind w:left="5103"/>
        <w:jc w:val="center"/>
        <w:rPr>
          <w:sz w:val="28"/>
          <w:szCs w:val="28"/>
        </w:rPr>
      </w:pPr>
      <w:r w:rsidRPr="00087BD0">
        <w:rPr>
          <w:sz w:val="28"/>
          <w:szCs w:val="28"/>
        </w:rPr>
        <w:t>У</w:t>
      </w:r>
      <w:r>
        <w:rPr>
          <w:sz w:val="28"/>
          <w:szCs w:val="28"/>
        </w:rPr>
        <w:t>ТВЕРЖДЕНА</w:t>
      </w:r>
    </w:p>
    <w:p w:rsidR="00FF4259" w:rsidRPr="00087BD0" w:rsidRDefault="00FF4259" w:rsidP="004A3766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Pr="00087BD0">
        <w:rPr>
          <w:sz w:val="28"/>
          <w:szCs w:val="28"/>
        </w:rPr>
        <w:t>администрации</w:t>
      </w:r>
    </w:p>
    <w:p w:rsidR="00FF4259" w:rsidRDefault="00FF4259" w:rsidP="004A3766">
      <w:pPr>
        <w:ind w:left="5103"/>
        <w:jc w:val="center"/>
        <w:rPr>
          <w:sz w:val="28"/>
          <w:szCs w:val="28"/>
        </w:rPr>
      </w:pPr>
      <w:r w:rsidRPr="00087BD0">
        <w:rPr>
          <w:sz w:val="28"/>
          <w:szCs w:val="28"/>
        </w:rPr>
        <w:t xml:space="preserve">Еткульского </w:t>
      </w:r>
      <w:r>
        <w:rPr>
          <w:sz w:val="28"/>
          <w:szCs w:val="28"/>
        </w:rPr>
        <w:t>му</w:t>
      </w:r>
      <w:r w:rsidRPr="00087BD0">
        <w:rPr>
          <w:sz w:val="28"/>
          <w:szCs w:val="28"/>
        </w:rPr>
        <w:t>ниципального</w:t>
      </w:r>
      <w:r>
        <w:rPr>
          <w:sz w:val="28"/>
          <w:szCs w:val="28"/>
        </w:rPr>
        <w:t xml:space="preserve"> района</w:t>
      </w:r>
    </w:p>
    <w:p w:rsidR="00FF4259" w:rsidRDefault="003C4226" w:rsidP="004A3766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14.12.</w:t>
      </w:r>
      <w:r w:rsidR="00C64B1C">
        <w:rPr>
          <w:sz w:val="28"/>
          <w:szCs w:val="28"/>
        </w:rPr>
        <w:t>2023</w:t>
      </w:r>
      <w:r w:rsidR="004A3766">
        <w:rPr>
          <w:sz w:val="28"/>
          <w:szCs w:val="28"/>
        </w:rPr>
        <w:t>г. №</w:t>
      </w:r>
      <w:r>
        <w:rPr>
          <w:sz w:val="28"/>
          <w:szCs w:val="28"/>
        </w:rPr>
        <w:t>1400</w:t>
      </w:r>
    </w:p>
    <w:p w:rsidR="00FF4259" w:rsidRPr="00046833" w:rsidRDefault="00FF4259" w:rsidP="004A3766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</w:p>
    <w:p w:rsidR="00FF4259" w:rsidRDefault="00FF4259" w:rsidP="004A3766">
      <w:pPr>
        <w:rPr>
          <w:b/>
          <w:sz w:val="28"/>
          <w:szCs w:val="28"/>
        </w:rPr>
      </w:pPr>
    </w:p>
    <w:p w:rsidR="00FF4259" w:rsidRPr="00087BD0" w:rsidRDefault="00FF4259" w:rsidP="004A3766">
      <w:pPr>
        <w:tabs>
          <w:tab w:val="left" w:pos="1080"/>
        </w:tabs>
        <w:jc w:val="center"/>
        <w:rPr>
          <w:b/>
          <w:sz w:val="28"/>
          <w:szCs w:val="28"/>
        </w:rPr>
      </w:pPr>
      <w:r w:rsidRPr="00087BD0">
        <w:rPr>
          <w:b/>
          <w:sz w:val="28"/>
          <w:szCs w:val="28"/>
        </w:rPr>
        <w:t>Паспорт</w:t>
      </w:r>
    </w:p>
    <w:p w:rsidR="00FF4259" w:rsidRPr="00D018DD" w:rsidRDefault="00FF4259" w:rsidP="004A3766">
      <w:pPr>
        <w:jc w:val="center"/>
        <w:rPr>
          <w:b/>
          <w:sz w:val="28"/>
          <w:szCs w:val="28"/>
        </w:rPr>
      </w:pPr>
      <w:r w:rsidRPr="00D018DD">
        <w:rPr>
          <w:b/>
          <w:sz w:val="28"/>
          <w:szCs w:val="28"/>
        </w:rPr>
        <w:t>муниципальной программы «П</w:t>
      </w:r>
      <w:r>
        <w:rPr>
          <w:b/>
          <w:sz w:val="28"/>
          <w:szCs w:val="28"/>
        </w:rPr>
        <w:t>оддержка инициативных проектов на территории Еткульского муниципального района</w:t>
      </w:r>
      <w:r w:rsidRPr="00D018DD">
        <w:rPr>
          <w:b/>
          <w:sz w:val="28"/>
          <w:szCs w:val="28"/>
        </w:rPr>
        <w:t>»</w:t>
      </w:r>
    </w:p>
    <w:p w:rsidR="00FF4259" w:rsidRPr="00087BD0" w:rsidRDefault="00FF4259" w:rsidP="004A3766">
      <w:pPr>
        <w:rPr>
          <w:b/>
          <w:sz w:val="28"/>
          <w:szCs w:val="28"/>
        </w:rPr>
      </w:pPr>
    </w:p>
    <w:p w:rsidR="00FF4259" w:rsidRPr="00087BD0" w:rsidRDefault="00FF4259" w:rsidP="004A3766">
      <w:pPr>
        <w:rPr>
          <w:b/>
          <w:sz w:val="28"/>
          <w:szCs w:val="28"/>
        </w:rPr>
      </w:pPr>
    </w:p>
    <w:tbl>
      <w:tblPr>
        <w:tblStyle w:val="a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6775"/>
      </w:tblGrid>
      <w:tr w:rsidR="00FF4259" w:rsidRPr="00B5779C" w:rsidTr="00B5779C">
        <w:trPr>
          <w:trHeight w:val="1305"/>
        </w:trPr>
        <w:tc>
          <w:tcPr>
            <w:tcW w:w="3114" w:type="dxa"/>
          </w:tcPr>
          <w:p w:rsidR="00FF4259" w:rsidRPr="00B5779C" w:rsidRDefault="00FF4259" w:rsidP="004A3766">
            <w:pPr>
              <w:jc w:val="both"/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 xml:space="preserve">Ответственный </w:t>
            </w:r>
          </w:p>
          <w:p w:rsidR="00FF4259" w:rsidRPr="00B5779C" w:rsidRDefault="00FF4259" w:rsidP="004A3766">
            <w:pPr>
              <w:tabs>
                <w:tab w:val="center" w:pos="4852"/>
              </w:tabs>
              <w:jc w:val="both"/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>исполнитель</w:t>
            </w:r>
          </w:p>
          <w:p w:rsidR="00FF4259" w:rsidRPr="00B5779C" w:rsidRDefault="00FF4259" w:rsidP="004A3766">
            <w:pPr>
              <w:tabs>
                <w:tab w:val="center" w:pos="4852"/>
              </w:tabs>
              <w:jc w:val="both"/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>муниципальной</w:t>
            </w:r>
          </w:p>
          <w:p w:rsidR="00FF4259" w:rsidRPr="00B5779C" w:rsidRDefault="00FF4259" w:rsidP="004A3766">
            <w:pPr>
              <w:jc w:val="both"/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 xml:space="preserve">программы                              </w:t>
            </w:r>
          </w:p>
        </w:tc>
        <w:tc>
          <w:tcPr>
            <w:tcW w:w="6775" w:type="dxa"/>
          </w:tcPr>
          <w:p w:rsidR="00FF4259" w:rsidRPr="00B5779C" w:rsidRDefault="00FF4259" w:rsidP="004A3766">
            <w:pPr>
              <w:ind w:left="33"/>
              <w:jc w:val="both"/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>Управление строительства и архитектуры администрации Еткульского муниципального района</w:t>
            </w:r>
          </w:p>
          <w:p w:rsidR="00FF4259" w:rsidRPr="00B5779C" w:rsidRDefault="00FF4259" w:rsidP="004A3766">
            <w:pPr>
              <w:ind w:left="33" w:firstLine="174"/>
              <w:jc w:val="both"/>
              <w:rPr>
                <w:sz w:val="28"/>
                <w:szCs w:val="28"/>
              </w:rPr>
            </w:pPr>
          </w:p>
        </w:tc>
      </w:tr>
      <w:tr w:rsidR="00B5779C" w:rsidRPr="00B5779C" w:rsidTr="00B5779C">
        <w:trPr>
          <w:trHeight w:val="930"/>
        </w:trPr>
        <w:tc>
          <w:tcPr>
            <w:tcW w:w="3114" w:type="dxa"/>
          </w:tcPr>
          <w:p w:rsidR="00B5779C" w:rsidRPr="00B5779C" w:rsidRDefault="00B5779C" w:rsidP="004A3766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775" w:type="dxa"/>
          </w:tcPr>
          <w:p w:rsidR="00D57651" w:rsidRPr="00D57651" w:rsidRDefault="004014C5" w:rsidP="004A3766">
            <w:pPr>
              <w:spacing w:line="16" w:lineRule="atLeast"/>
              <w:ind w:right="5"/>
              <w:jc w:val="both"/>
              <w:rPr>
                <w:color w:val="000000"/>
                <w:spacing w:val="-5"/>
                <w:sz w:val="28"/>
                <w:szCs w:val="28"/>
              </w:rPr>
            </w:pPr>
            <w:r>
              <w:rPr>
                <w:color w:val="000000"/>
                <w:spacing w:val="-5"/>
                <w:sz w:val="28"/>
                <w:szCs w:val="28"/>
              </w:rPr>
              <w:t>а</w:t>
            </w:r>
            <w:r w:rsidR="00D57651" w:rsidRPr="00D57651">
              <w:rPr>
                <w:color w:val="000000"/>
                <w:spacing w:val="-5"/>
                <w:sz w:val="28"/>
                <w:szCs w:val="28"/>
              </w:rPr>
              <w:t>дминистрации сельских поселений Еткульского муниципального района</w:t>
            </w:r>
            <w:r w:rsidR="00086D56">
              <w:rPr>
                <w:color w:val="000000"/>
                <w:spacing w:val="-5"/>
                <w:sz w:val="28"/>
                <w:szCs w:val="28"/>
              </w:rPr>
              <w:t xml:space="preserve"> и подведомственные им учреждения</w:t>
            </w:r>
            <w:r w:rsidR="008E28A3">
              <w:rPr>
                <w:color w:val="000000"/>
                <w:spacing w:val="-5"/>
                <w:sz w:val="28"/>
                <w:szCs w:val="28"/>
              </w:rPr>
              <w:t>;</w:t>
            </w:r>
            <w:r w:rsidR="00D57651" w:rsidRPr="00D57651">
              <w:rPr>
                <w:color w:val="000000"/>
                <w:spacing w:val="-5"/>
                <w:sz w:val="28"/>
                <w:szCs w:val="28"/>
              </w:rPr>
              <w:t xml:space="preserve">                         </w:t>
            </w:r>
          </w:p>
          <w:p w:rsidR="00B5779C" w:rsidRPr="00086D56" w:rsidRDefault="008E28A3" w:rsidP="008E28A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структурные подразделения</w:t>
            </w:r>
            <w:r w:rsidR="00D57651" w:rsidRPr="00D57651">
              <w:rPr>
                <w:rFonts w:ascii="Times New Roman" w:hAnsi="Times New Roman"/>
                <w:sz w:val="28"/>
                <w:szCs w:val="28"/>
              </w:rPr>
              <w:t xml:space="preserve"> адм</w:t>
            </w:r>
            <w:bookmarkStart w:id="0" w:name="_GoBack"/>
            <w:bookmarkEnd w:id="0"/>
            <w:r w:rsidR="00D57651" w:rsidRPr="00D57651">
              <w:rPr>
                <w:rFonts w:ascii="Times New Roman" w:hAnsi="Times New Roman"/>
                <w:sz w:val="28"/>
                <w:szCs w:val="28"/>
              </w:rPr>
              <w:t>инистрации Еткульского муниципального района</w:t>
            </w:r>
            <w:r w:rsidR="00086D56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их </w:t>
            </w:r>
            <w:r w:rsidR="00086D56">
              <w:rPr>
                <w:rFonts w:ascii="Times New Roman" w:hAnsi="Times New Roman"/>
                <w:sz w:val="28"/>
                <w:szCs w:val="28"/>
              </w:rPr>
              <w:t>подведомственные им учреждения</w:t>
            </w:r>
          </w:p>
        </w:tc>
      </w:tr>
      <w:tr w:rsidR="00B5779C" w:rsidRPr="00B5779C" w:rsidTr="00B5779C">
        <w:trPr>
          <w:trHeight w:val="666"/>
        </w:trPr>
        <w:tc>
          <w:tcPr>
            <w:tcW w:w="3114" w:type="dxa"/>
          </w:tcPr>
          <w:p w:rsidR="00B5779C" w:rsidRPr="008A6F2B" w:rsidRDefault="00B5779C" w:rsidP="004A3766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Подпрограммы</w:t>
            </w:r>
          </w:p>
          <w:p w:rsidR="00B5779C" w:rsidRPr="008A6F2B" w:rsidRDefault="00B5779C" w:rsidP="004A3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775" w:type="dxa"/>
          </w:tcPr>
          <w:p w:rsidR="00B5779C" w:rsidRPr="00B5779C" w:rsidRDefault="00B5779C" w:rsidP="004A3766">
            <w:pPr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B5779C" w:rsidRPr="00B5779C" w:rsidTr="00B5779C">
        <w:trPr>
          <w:trHeight w:val="906"/>
        </w:trPr>
        <w:tc>
          <w:tcPr>
            <w:tcW w:w="3114" w:type="dxa"/>
          </w:tcPr>
          <w:p w:rsidR="00B5779C" w:rsidRPr="00B5779C" w:rsidRDefault="00B5779C" w:rsidP="004A3766">
            <w:pPr>
              <w:jc w:val="both"/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 xml:space="preserve">Основные цели </w:t>
            </w:r>
          </w:p>
          <w:p w:rsidR="00B5779C" w:rsidRPr="00B5779C" w:rsidRDefault="00B5779C" w:rsidP="004A3766">
            <w:pPr>
              <w:jc w:val="both"/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>муниципальной</w:t>
            </w:r>
          </w:p>
          <w:p w:rsidR="00B5779C" w:rsidRPr="00B5779C" w:rsidRDefault="00B5779C" w:rsidP="004A3766">
            <w:pPr>
              <w:jc w:val="both"/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 xml:space="preserve">программы                  </w:t>
            </w:r>
          </w:p>
          <w:p w:rsidR="00B5779C" w:rsidRPr="00B5779C" w:rsidRDefault="00B5779C" w:rsidP="004A3766">
            <w:pPr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B5779C" w:rsidRPr="00B5779C" w:rsidRDefault="008306E1" w:rsidP="004A3766">
            <w:pPr>
              <w:ind w:left="6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B5779C" w:rsidRPr="00B5779C">
              <w:rPr>
                <w:sz w:val="28"/>
                <w:szCs w:val="28"/>
              </w:rPr>
              <w:t xml:space="preserve">оздание условий для развития инициативного бюджетирования в </w:t>
            </w:r>
            <w:proofErr w:type="spellStart"/>
            <w:r w:rsidR="00B5779C" w:rsidRPr="00B5779C">
              <w:rPr>
                <w:sz w:val="28"/>
                <w:szCs w:val="28"/>
              </w:rPr>
              <w:t>Еткульском</w:t>
            </w:r>
            <w:proofErr w:type="spellEnd"/>
            <w:r w:rsidR="00B5779C" w:rsidRPr="00B5779C">
              <w:rPr>
                <w:sz w:val="28"/>
                <w:szCs w:val="28"/>
              </w:rPr>
              <w:t xml:space="preserve"> муниципальном районе</w:t>
            </w:r>
          </w:p>
        </w:tc>
      </w:tr>
      <w:tr w:rsidR="00B5779C" w:rsidRPr="00B5779C" w:rsidTr="00B5779C">
        <w:trPr>
          <w:trHeight w:val="840"/>
        </w:trPr>
        <w:tc>
          <w:tcPr>
            <w:tcW w:w="3114" w:type="dxa"/>
          </w:tcPr>
          <w:p w:rsidR="00B5779C" w:rsidRPr="00B5779C" w:rsidRDefault="00B5779C" w:rsidP="004A3766">
            <w:pPr>
              <w:tabs>
                <w:tab w:val="left" w:pos="3420"/>
              </w:tabs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 xml:space="preserve">Основные задачи муниципальной </w:t>
            </w:r>
          </w:p>
          <w:p w:rsidR="00B5779C" w:rsidRPr="00B5779C" w:rsidRDefault="00B5779C" w:rsidP="004A3766">
            <w:pPr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 xml:space="preserve">программы </w:t>
            </w:r>
          </w:p>
          <w:p w:rsidR="00B5779C" w:rsidRPr="00B5779C" w:rsidRDefault="00B5779C" w:rsidP="004A3766">
            <w:pPr>
              <w:ind w:left="3119" w:hanging="2977"/>
              <w:jc w:val="both"/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B5779C" w:rsidRPr="008306E1" w:rsidRDefault="008306E1" w:rsidP="004A3766">
            <w:pPr>
              <w:ind w:left="37"/>
              <w:jc w:val="both"/>
              <w:rPr>
                <w:sz w:val="28"/>
                <w:szCs w:val="28"/>
              </w:rPr>
            </w:pPr>
            <w:r w:rsidRPr="008306E1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у</w:t>
            </w:r>
            <w:r w:rsidRPr="008306E1">
              <w:rPr>
                <w:sz w:val="28"/>
                <w:szCs w:val="28"/>
              </w:rPr>
              <w:t>довлетворение потребностей граждан в повышении качества жизни в муниципальных образованиях</w:t>
            </w:r>
            <w:r>
              <w:rPr>
                <w:sz w:val="28"/>
                <w:szCs w:val="28"/>
              </w:rPr>
              <w:t>;</w:t>
            </w:r>
          </w:p>
          <w:p w:rsidR="008306E1" w:rsidRPr="00B5779C" w:rsidRDefault="008306E1" w:rsidP="004A3766">
            <w:pPr>
              <w:ind w:left="3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20B91">
              <w:rPr>
                <w:sz w:val="28"/>
                <w:szCs w:val="28"/>
              </w:rPr>
              <w:t>повышение</w:t>
            </w:r>
            <w:r w:rsidRPr="008306E1">
              <w:rPr>
                <w:sz w:val="28"/>
                <w:szCs w:val="28"/>
              </w:rPr>
              <w:t xml:space="preserve"> вовлеченности граждан в бюджетный процесс</w:t>
            </w:r>
          </w:p>
        </w:tc>
      </w:tr>
      <w:tr w:rsidR="00B5779C" w:rsidRPr="00B5779C" w:rsidTr="00B5779C">
        <w:trPr>
          <w:trHeight w:val="2120"/>
        </w:trPr>
        <w:tc>
          <w:tcPr>
            <w:tcW w:w="3114" w:type="dxa"/>
          </w:tcPr>
          <w:p w:rsidR="00B5779C" w:rsidRPr="00B5779C" w:rsidRDefault="00B5779C" w:rsidP="004A3766">
            <w:pPr>
              <w:tabs>
                <w:tab w:val="left" w:pos="3060"/>
              </w:tabs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>Целевые</w:t>
            </w:r>
          </w:p>
          <w:p w:rsidR="00B5779C" w:rsidRPr="00B5779C" w:rsidRDefault="00B5779C" w:rsidP="004A3766">
            <w:pPr>
              <w:tabs>
                <w:tab w:val="left" w:pos="3060"/>
              </w:tabs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 xml:space="preserve">индикаторы и </w:t>
            </w:r>
          </w:p>
          <w:p w:rsidR="00B5779C" w:rsidRPr="00B5779C" w:rsidRDefault="00B5779C" w:rsidP="004A3766">
            <w:pPr>
              <w:tabs>
                <w:tab w:val="left" w:pos="3060"/>
              </w:tabs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 xml:space="preserve">показатели </w:t>
            </w:r>
          </w:p>
          <w:p w:rsidR="00B5779C" w:rsidRPr="00B5779C" w:rsidRDefault="00B5779C" w:rsidP="004A3766">
            <w:pPr>
              <w:tabs>
                <w:tab w:val="left" w:pos="3060"/>
              </w:tabs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>муниципальной</w:t>
            </w:r>
          </w:p>
          <w:p w:rsidR="00B5779C" w:rsidRPr="00B5779C" w:rsidRDefault="00B5779C" w:rsidP="004A3766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>программы</w:t>
            </w:r>
          </w:p>
          <w:p w:rsidR="00B5779C" w:rsidRPr="00B5779C" w:rsidRDefault="00B5779C" w:rsidP="004A3766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B5779C" w:rsidRPr="00B5779C" w:rsidRDefault="008306E1" w:rsidP="004A3766">
            <w:pPr>
              <w:tabs>
                <w:tab w:val="left" w:pos="3060"/>
              </w:tabs>
              <w:ind w:left="3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="00B5779C" w:rsidRPr="00B5779C">
              <w:rPr>
                <w:sz w:val="28"/>
                <w:szCs w:val="28"/>
              </w:rPr>
              <w:t>бщее количество реализованных инициативных проектов</w:t>
            </w:r>
            <w:r>
              <w:rPr>
                <w:sz w:val="28"/>
                <w:szCs w:val="28"/>
              </w:rPr>
              <w:t>;</w:t>
            </w:r>
          </w:p>
          <w:p w:rsidR="00B5779C" w:rsidRPr="00B5779C" w:rsidRDefault="008306E1" w:rsidP="004A3766">
            <w:pPr>
              <w:tabs>
                <w:tab w:val="left" w:pos="3060"/>
              </w:tabs>
              <w:ind w:left="3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</w:t>
            </w:r>
            <w:r w:rsidR="00B5779C" w:rsidRPr="00B5779C">
              <w:rPr>
                <w:sz w:val="28"/>
                <w:szCs w:val="28"/>
              </w:rPr>
              <w:t>оля населения, вовлеченного в решение вопросов местного значения путем реализации инициативных проектов, в общей численности постоянного населения</w:t>
            </w:r>
            <w:r>
              <w:rPr>
                <w:sz w:val="28"/>
                <w:szCs w:val="28"/>
              </w:rPr>
              <w:t>.</w:t>
            </w:r>
          </w:p>
        </w:tc>
      </w:tr>
      <w:tr w:rsidR="00B5779C" w:rsidRPr="00B5779C" w:rsidTr="00B5779C">
        <w:tc>
          <w:tcPr>
            <w:tcW w:w="3114" w:type="dxa"/>
          </w:tcPr>
          <w:p w:rsidR="00B5779C" w:rsidRPr="00B5779C" w:rsidRDefault="00B5779C" w:rsidP="004A3766">
            <w:pPr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 xml:space="preserve">Сроки  </w:t>
            </w:r>
          </w:p>
          <w:p w:rsidR="00B5779C" w:rsidRPr="00B5779C" w:rsidRDefault="00B5779C" w:rsidP="004A3766">
            <w:pPr>
              <w:tabs>
                <w:tab w:val="left" w:pos="3060"/>
              </w:tabs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>реализации муниципальной программы</w:t>
            </w:r>
            <w:r w:rsidRPr="00B5779C">
              <w:t xml:space="preserve">        </w:t>
            </w:r>
          </w:p>
        </w:tc>
        <w:tc>
          <w:tcPr>
            <w:tcW w:w="6775" w:type="dxa"/>
          </w:tcPr>
          <w:p w:rsidR="00B5779C" w:rsidRPr="00B5779C" w:rsidRDefault="00A55C08" w:rsidP="004A3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2024 -2026</w:t>
            </w:r>
            <w:r w:rsidR="00B5779C" w:rsidRPr="00B5779C">
              <w:rPr>
                <w:sz w:val="28"/>
                <w:szCs w:val="28"/>
              </w:rPr>
              <w:t xml:space="preserve"> годы</w:t>
            </w:r>
          </w:p>
          <w:p w:rsidR="00B5779C" w:rsidRPr="00B5779C" w:rsidRDefault="00B5779C" w:rsidP="004A3766">
            <w:pPr>
              <w:tabs>
                <w:tab w:val="left" w:pos="-108"/>
                <w:tab w:val="left" w:pos="3060"/>
              </w:tabs>
              <w:ind w:left="-108" w:firstLine="174"/>
              <w:jc w:val="both"/>
              <w:rPr>
                <w:sz w:val="28"/>
                <w:szCs w:val="28"/>
              </w:rPr>
            </w:pPr>
          </w:p>
        </w:tc>
      </w:tr>
      <w:tr w:rsidR="00B5779C" w:rsidRPr="00B5779C" w:rsidTr="00B5779C">
        <w:trPr>
          <w:trHeight w:val="1618"/>
        </w:trPr>
        <w:tc>
          <w:tcPr>
            <w:tcW w:w="3114" w:type="dxa"/>
          </w:tcPr>
          <w:p w:rsidR="00B5779C" w:rsidRPr="00B5779C" w:rsidRDefault="00B5779C" w:rsidP="004A3766">
            <w:pPr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lastRenderedPageBreak/>
              <w:t>Объемы бюджетных</w:t>
            </w:r>
          </w:p>
          <w:p w:rsidR="00B5779C" w:rsidRPr="00B5779C" w:rsidRDefault="00B5779C" w:rsidP="004A3766">
            <w:pPr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>ассигнований</w:t>
            </w:r>
          </w:p>
          <w:p w:rsidR="00B5779C" w:rsidRPr="00B5779C" w:rsidRDefault="00B5779C" w:rsidP="004A3766">
            <w:pPr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 xml:space="preserve">муниципальной </w:t>
            </w:r>
            <w:r w:rsidRPr="00B5779C">
              <w:rPr>
                <w:sz w:val="28"/>
                <w:szCs w:val="28"/>
              </w:rPr>
              <w:tab/>
              <w:t xml:space="preserve">                 </w:t>
            </w:r>
          </w:p>
          <w:p w:rsidR="00B5779C" w:rsidRPr="00B5779C" w:rsidRDefault="00B5779C" w:rsidP="004A3766">
            <w:pPr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 xml:space="preserve">программы                             </w:t>
            </w:r>
          </w:p>
        </w:tc>
        <w:tc>
          <w:tcPr>
            <w:tcW w:w="6775" w:type="dxa"/>
          </w:tcPr>
          <w:p w:rsidR="00B5779C" w:rsidRPr="00B5779C" w:rsidRDefault="00B5779C" w:rsidP="004A3766">
            <w:pPr>
              <w:autoSpaceDE w:val="0"/>
              <w:autoSpaceDN w:val="0"/>
              <w:adjustRightInd w:val="0"/>
              <w:ind w:firstLine="174"/>
              <w:jc w:val="both"/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 xml:space="preserve">Общий объем финансирования программы на 2024 - 2026 годы </w:t>
            </w:r>
            <w:r w:rsidR="00261BB1">
              <w:rPr>
                <w:color w:val="000000" w:themeColor="text1"/>
                <w:sz w:val="28"/>
                <w:szCs w:val="28"/>
              </w:rPr>
              <w:t>0,00</w:t>
            </w:r>
            <w:r w:rsidRPr="00B5779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5779C">
              <w:rPr>
                <w:sz w:val="28"/>
                <w:szCs w:val="28"/>
              </w:rPr>
              <w:t xml:space="preserve">тыс. рублей, в том числе за счет средств: </w:t>
            </w:r>
          </w:p>
          <w:p w:rsidR="00B5779C" w:rsidRPr="00B5779C" w:rsidRDefault="00B5779C" w:rsidP="004A3766">
            <w:pPr>
              <w:autoSpaceDE w:val="0"/>
              <w:autoSpaceDN w:val="0"/>
              <w:adjustRightInd w:val="0"/>
              <w:ind w:firstLine="174"/>
              <w:jc w:val="both"/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 xml:space="preserve">областного бюджета – </w:t>
            </w:r>
            <w:r w:rsidR="00261BB1">
              <w:rPr>
                <w:color w:val="000000" w:themeColor="text1"/>
                <w:sz w:val="28"/>
                <w:szCs w:val="28"/>
              </w:rPr>
              <w:t>0,00</w:t>
            </w:r>
            <w:r w:rsidRPr="00B5779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5779C">
              <w:rPr>
                <w:sz w:val="28"/>
                <w:szCs w:val="28"/>
              </w:rPr>
              <w:t>тыс. рублей.</w:t>
            </w:r>
          </w:p>
          <w:p w:rsidR="00B5779C" w:rsidRPr="00B5779C" w:rsidRDefault="00B5779C" w:rsidP="004A3766">
            <w:pPr>
              <w:autoSpaceDE w:val="0"/>
              <w:autoSpaceDN w:val="0"/>
              <w:adjustRightInd w:val="0"/>
              <w:ind w:firstLine="174"/>
              <w:jc w:val="both"/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 xml:space="preserve">Объем финансирования программы на 2024 год –              </w:t>
            </w:r>
            <w:r w:rsidR="00261BB1">
              <w:rPr>
                <w:color w:val="000000" w:themeColor="text1"/>
                <w:sz w:val="28"/>
                <w:szCs w:val="28"/>
              </w:rPr>
              <w:t>0,00</w:t>
            </w:r>
            <w:r w:rsidR="00261BB1" w:rsidRPr="00B5779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5779C">
              <w:rPr>
                <w:sz w:val="28"/>
                <w:szCs w:val="28"/>
              </w:rPr>
              <w:t xml:space="preserve">тыс. рублей, в том числе за счет средств: </w:t>
            </w:r>
          </w:p>
          <w:p w:rsidR="00B5779C" w:rsidRPr="00B5779C" w:rsidRDefault="00B5779C" w:rsidP="004A3766">
            <w:pPr>
              <w:autoSpaceDE w:val="0"/>
              <w:autoSpaceDN w:val="0"/>
              <w:adjustRightInd w:val="0"/>
              <w:ind w:firstLine="174"/>
              <w:jc w:val="both"/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 xml:space="preserve">областного бюджета - </w:t>
            </w:r>
            <w:r w:rsidR="00261BB1">
              <w:rPr>
                <w:color w:val="000000" w:themeColor="text1"/>
                <w:sz w:val="28"/>
                <w:szCs w:val="28"/>
              </w:rPr>
              <w:t>0,00</w:t>
            </w:r>
            <w:r w:rsidR="00261BB1" w:rsidRPr="00B5779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5779C">
              <w:rPr>
                <w:sz w:val="28"/>
                <w:szCs w:val="28"/>
              </w:rPr>
              <w:t>тыс. рублей.</w:t>
            </w:r>
          </w:p>
          <w:p w:rsidR="00B5779C" w:rsidRPr="00B5779C" w:rsidRDefault="00B5779C" w:rsidP="004A3766">
            <w:pPr>
              <w:autoSpaceDE w:val="0"/>
              <w:autoSpaceDN w:val="0"/>
              <w:adjustRightInd w:val="0"/>
              <w:ind w:firstLine="174"/>
              <w:jc w:val="both"/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 xml:space="preserve">Объем финансирования программы на 2025 год –              </w:t>
            </w:r>
            <w:r w:rsidR="00261BB1">
              <w:rPr>
                <w:color w:val="000000" w:themeColor="text1"/>
                <w:sz w:val="28"/>
                <w:szCs w:val="28"/>
              </w:rPr>
              <w:t>0,00</w:t>
            </w:r>
            <w:r w:rsidR="00261BB1" w:rsidRPr="00B5779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5779C">
              <w:rPr>
                <w:sz w:val="28"/>
                <w:szCs w:val="28"/>
              </w:rPr>
              <w:t>тыс. рублей, в том числе за счет средств:</w:t>
            </w:r>
          </w:p>
          <w:p w:rsidR="00B5779C" w:rsidRPr="00B5779C" w:rsidRDefault="00B5779C" w:rsidP="004A3766">
            <w:pPr>
              <w:autoSpaceDE w:val="0"/>
              <w:autoSpaceDN w:val="0"/>
              <w:adjustRightInd w:val="0"/>
              <w:ind w:firstLine="174"/>
              <w:jc w:val="both"/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 xml:space="preserve"> областного бюджета -</w:t>
            </w:r>
            <w:r w:rsidRPr="00B5779C">
              <w:rPr>
                <w:color w:val="000000" w:themeColor="text1"/>
                <w:sz w:val="28"/>
                <w:szCs w:val="28"/>
              </w:rPr>
              <w:t xml:space="preserve"> </w:t>
            </w:r>
            <w:r w:rsidR="00261BB1">
              <w:rPr>
                <w:color w:val="000000" w:themeColor="text1"/>
                <w:sz w:val="28"/>
                <w:szCs w:val="28"/>
              </w:rPr>
              <w:t>0,00</w:t>
            </w:r>
            <w:r w:rsidR="00261BB1" w:rsidRPr="00B5779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5779C">
              <w:rPr>
                <w:sz w:val="28"/>
                <w:szCs w:val="28"/>
              </w:rPr>
              <w:t>тыс. рублей.</w:t>
            </w:r>
          </w:p>
          <w:p w:rsidR="00B5779C" w:rsidRPr="00B5779C" w:rsidRDefault="00B5779C" w:rsidP="004A3766">
            <w:pPr>
              <w:autoSpaceDE w:val="0"/>
              <w:autoSpaceDN w:val="0"/>
              <w:adjustRightInd w:val="0"/>
              <w:ind w:firstLine="174"/>
              <w:jc w:val="both"/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 xml:space="preserve">Объем финансирования программы на 2026 год –              </w:t>
            </w:r>
            <w:r w:rsidR="00261BB1">
              <w:rPr>
                <w:color w:val="000000" w:themeColor="text1"/>
                <w:sz w:val="28"/>
                <w:szCs w:val="28"/>
              </w:rPr>
              <w:t>0,00</w:t>
            </w:r>
            <w:r w:rsidR="00261BB1" w:rsidRPr="00B5779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5779C">
              <w:rPr>
                <w:sz w:val="28"/>
                <w:szCs w:val="28"/>
              </w:rPr>
              <w:t xml:space="preserve">тыс. рублей, в том числе за счет средств: </w:t>
            </w:r>
          </w:p>
          <w:p w:rsidR="00B5779C" w:rsidRPr="00B5779C" w:rsidRDefault="00B5779C" w:rsidP="004A3766">
            <w:pPr>
              <w:autoSpaceDE w:val="0"/>
              <w:autoSpaceDN w:val="0"/>
              <w:adjustRightInd w:val="0"/>
              <w:ind w:firstLine="174"/>
              <w:jc w:val="both"/>
              <w:rPr>
                <w:szCs w:val="28"/>
              </w:rPr>
            </w:pPr>
            <w:r w:rsidRPr="00B5779C">
              <w:rPr>
                <w:sz w:val="28"/>
                <w:szCs w:val="28"/>
              </w:rPr>
              <w:t xml:space="preserve">областного бюджета - </w:t>
            </w:r>
            <w:r w:rsidR="00261BB1">
              <w:rPr>
                <w:color w:val="000000" w:themeColor="text1"/>
                <w:sz w:val="28"/>
                <w:szCs w:val="28"/>
              </w:rPr>
              <w:t>0,00</w:t>
            </w:r>
            <w:r w:rsidR="00261BB1" w:rsidRPr="00B5779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5779C">
              <w:rPr>
                <w:sz w:val="28"/>
                <w:szCs w:val="28"/>
              </w:rPr>
              <w:t>тыс. рублей</w:t>
            </w:r>
          </w:p>
        </w:tc>
      </w:tr>
      <w:tr w:rsidR="00B5779C" w:rsidRPr="00B5779C" w:rsidTr="00B5779C">
        <w:trPr>
          <w:trHeight w:val="288"/>
        </w:trPr>
        <w:tc>
          <w:tcPr>
            <w:tcW w:w="3114" w:type="dxa"/>
          </w:tcPr>
          <w:p w:rsidR="00B5779C" w:rsidRPr="00B5779C" w:rsidRDefault="00B5779C" w:rsidP="004A3766">
            <w:pPr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 xml:space="preserve">Ожидаемые      </w:t>
            </w:r>
          </w:p>
          <w:p w:rsidR="00B5779C" w:rsidRPr="00B5779C" w:rsidRDefault="00B5779C" w:rsidP="004A3766">
            <w:pPr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 xml:space="preserve">результаты </w:t>
            </w:r>
          </w:p>
          <w:p w:rsidR="00B5779C" w:rsidRPr="00B5779C" w:rsidRDefault="00B5779C" w:rsidP="004A3766">
            <w:pPr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 xml:space="preserve">реализации  </w:t>
            </w:r>
          </w:p>
          <w:p w:rsidR="00B5779C" w:rsidRPr="00B5779C" w:rsidRDefault="00B5779C" w:rsidP="004A3766">
            <w:pPr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 xml:space="preserve">муниципальной                                                                                        </w:t>
            </w:r>
          </w:p>
          <w:p w:rsidR="00B5779C" w:rsidRPr="00B5779C" w:rsidRDefault="00B5779C" w:rsidP="004A3766">
            <w:pPr>
              <w:tabs>
                <w:tab w:val="left" w:pos="2977"/>
              </w:tabs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 xml:space="preserve">программы                    </w:t>
            </w:r>
          </w:p>
          <w:p w:rsidR="00B5779C" w:rsidRPr="00B5779C" w:rsidRDefault="00B5779C" w:rsidP="004A3766">
            <w:pPr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B5779C" w:rsidRPr="00B5779C" w:rsidRDefault="00B5779C" w:rsidP="004A3766">
            <w:pPr>
              <w:tabs>
                <w:tab w:val="left" w:pos="-108"/>
                <w:tab w:val="left" w:pos="3060"/>
              </w:tabs>
              <w:ind w:left="-108" w:firstLine="174"/>
              <w:jc w:val="both"/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 xml:space="preserve">Общее количество реализованных инициативных проектов </w:t>
            </w:r>
          </w:p>
          <w:p w:rsidR="00B5779C" w:rsidRPr="00B5779C" w:rsidRDefault="00B5779C" w:rsidP="004A3766">
            <w:pPr>
              <w:tabs>
                <w:tab w:val="left" w:pos="-108"/>
                <w:tab w:val="left" w:pos="3060"/>
              </w:tabs>
              <w:ind w:left="-108" w:firstLine="174"/>
              <w:jc w:val="both"/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 xml:space="preserve">в 2024 году - 15 единиц, </w:t>
            </w:r>
          </w:p>
          <w:p w:rsidR="00B5779C" w:rsidRPr="00B5779C" w:rsidRDefault="00B5779C" w:rsidP="004A3766">
            <w:pPr>
              <w:tabs>
                <w:tab w:val="left" w:pos="-108"/>
                <w:tab w:val="left" w:pos="3060"/>
              </w:tabs>
              <w:ind w:left="-108" w:firstLine="174"/>
              <w:jc w:val="both"/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 xml:space="preserve">в 2025 году - 20 единиц, </w:t>
            </w:r>
          </w:p>
          <w:p w:rsidR="00B5779C" w:rsidRPr="00B5779C" w:rsidRDefault="00B5779C" w:rsidP="004A3766">
            <w:pPr>
              <w:tabs>
                <w:tab w:val="left" w:pos="-108"/>
                <w:tab w:val="left" w:pos="3060"/>
              </w:tabs>
              <w:ind w:left="-108" w:firstLine="174"/>
              <w:jc w:val="both"/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>в 2026 году - 22 единицы</w:t>
            </w:r>
            <w:r>
              <w:rPr>
                <w:sz w:val="28"/>
                <w:szCs w:val="28"/>
              </w:rPr>
              <w:t>.</w:t>
            </w:r>
          </w:p>
          <w:p w:rsidR="00B5779C" w:rsidRPr="00B5779C" w:rsidRDefault="00B5779C" w:rsidP="004A3766">
            <w:pPr>
              <w:tabs>
                <w:tab w:val="left" w:pos="-108"/>
                <w:tab w:val="left" w:pos="3060"/>
              </w:tabs>
              <w:ind w:left="-108" w:firstLine="174"/>
              <w:jc w:val="both"/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>Доля населения, вовлеченного в решение вопросов местного значения путем реализации инициативных проектов, в общей численности постоянного населения</w:t>
            </w:r>
          </w:p>
          <w:p w:rsidR="00B5779C" w:rsidRPr="00B5779C" w:rsidRDefault="00B5779C" w:rsidP="004A3766">
            <w:pPr>
              <w:tabs>
                <w:tab w:val="left" w:pos="-108"/>
                <w:tab w:val="left" w:pos="3060"/>
              </w:tabs>
              <w:ind w:left="-108" w:firstLine="174"/>
              <w:jc w:val="both"/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 xml:space="preserve">в 2024 году - 2,2 %, </w:t>
            </w:r>
          </w:p>
          <w:p w:rsidR="00B5779C" w:rsidRPr="00B5779C" w:rsidRDefault="00B5779C" w:rsidP="004A3766">
            <w:pPr>
              <w:tabs>
                <w:tab w:val="left" w:pos="-108"/>
                <w:tab w:val="left" w:pos="3060"/>
              </w:tabs>
              <w:ind w:left="-108" w:firstLine="174"/>
              <w:jc w:val="both"/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 xml:space="preserve">в 2025 году - 2,4%, </w:t>
            </w:r>
          </w:p>
          <w:p w:rsidR="00B5779C" w:rsidRPr="00B5779C" w:rsidRDefault="00B5779C" w:rsidP="004A3766">
            <w:pPr>
              <w:tabs>
                <w:tab w:val="left" w:pos="-108"/>
                <w:tab w:val="left" w:pos="3060"/>
              </w:tabs>
              <w:ind w:left="-108" w:firstLine="174"/>
              <w:jc w:val="both"/>
              <w:rPr>
                <w:sz w:val="28"/>
                <w:szCs w:val="28"/>
              </w:rPr>
            </w:pPr>
            <w:r w:rsidRPr="00B5779C">
              <w:rPr>
                <w:sz w:val="28"/>
                <w:szCs w:val="28"/>
              </w:rPr>
              <w:t>в 2026 году - 2,5%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FF4259" w:rsidRDefault="00FF4259" w:rsidP="004A3766">
      <w:pPr>
        <w:ind w:right="-426"/>
        <w:jc w:val="both"/>
        <w:rPr>
          <w:sz w:val="28"/>
          <w:szCs w:val="28"/>
        </w:rPr>
      </w:pPr>
      <w:r w:rsidRPr="00087BD0">
        <w:rPr>
          <w:sz w:val="28"/>
          <w:szCs w:val="28"/>
        </w:rPr>
        <w:t xml:space="preserve">     </w:t>
      </w:r>
      <w:r w:rsidRPr="00087BD0">
        <w:rPr>
          <w:b/>
          <w:sz w:val="28"/>
          <w:szCs w:val="28"/>
        </w:rPr>
        <w:t xml:space="preserve">        </w:t>
      </w:r>
      <w:r w:rsidRPr="00087BD0">
        <w:rPr>
          <w:sz w:val="28"/>
          <w:szCs w:val="28"/>
        </w:rPr>
        <w:t xml:space="preserve">                         </w:t>
      </w:r>
    </w:p>
    <w:p w:rsidR="00DC00AD" w:rsidRDefault="002F1AE2" w:rsidP="004A3766">
      <w:pPr>
        <w:pStyle w:val="a8"/>
        <w:spacing w:after="0" w:line="240" w:lineRule="auto"/>
        <w:ind w:left="0" w:right="-42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val="en-US" w:eastAsia="ru-RU"/>
        </w:rPr>
        <w:t>I</w:t>
      </w:r>
      <w:r w:rsidRPr="002F1AE2">
        <w:rPr>
          <w:rFonts w:ascii="Times New Roman" w:hAnsi="Times New Roman"/>
          <w:b/>
          <w:sz w:val="24"/>
          <w:szCs w:val="24"/>
          <w:lang w:eastAsia="ru-RU"/>
        </w:rPr>
        <w:t>.</w:t>
      </w:r>
      <w:r w:rsidR="00DC00AD" w:rsidRPr="008643B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DC00AD">
        <w:rPr>
          <w:rFonts w:ascii="Times New Roman" w:hAnsi="Times New Roman"/>
          <w:b/>
          <w:sz w:val="24"/>
          <w:szCs w:val="24"/>
          <w:lang w:eastAsia="ru-RU"/>
        </w:rPr>
        <w:t>ПРИОРИТЕТЫ И ЦЕЛИ МУНИЦИПАЛЬНОЙ ПОЛИТИКИ, ВКЛЮЧАЯ ХАРАКТЕРИСТИКУ ТЕКУЩЕГО СОСТОЯНИЯ СФЕРЫ РЕАЛИЗАЦИИ МУНИЦИПАЛЬНОЙ ПРОГРАММЫ</w:t>
      </w:r>
    </w:p>
    <w:p w:rsidR="00A925E4" w:rsidRPr="00A925E4" w:rsidRDefault="00A925E4" w:rsidP="004A3766">
      <w:pPr>
        <w:ind w:right="-426" w:firstLine="709"/>
        <w:contextualSpacing/>
        <w:jc w:val="both"/>
        <w:rPr>
          <w:sz w:val="28"/>
          <w:szCs w:val="28"/>
        </w:rPr>
      </w:pPr>
      <w:r w:rsidRPr="00A925E4">
        <w:rPr>
          <w:color w:val="000000"/>
          <w:sz w:val="28"/>
          <w:szCs w:val="28"/>
        </w:rPr>
        <w:t xml:space="preserve">Муниципальная программа </w:t>
      </w:r>
      <w:r w:rsidRPr="00A925E4">
        <w:rPr>
          <w:sz w:val="28"/>
          <w:szCs w:val="28"/>
        </w:rPr>
        <w:t xml:space="preserve">«Поддержка инициативных проектов на территории Еткульского муниципального района» </w:t>
      </w:r>
      <w:r w:rsidRPr="00A925E4">
        <w:rPr>
          <w:color w:val="000000"/>
          <w:sz w:val="28"/>
          <w:szCs w:val="28"/>
        </w:rPr>
        <w:t>(далее – муниципальная программа) разработана во исполнение Закона Челябинской области от 22.12.2020г. №288-ЗО «О некоторых вопросах правового регулирования отношений, связанных с инициативными проектами, выдвигаемыми для получения финансовой поддержки за счет межбюджетных трансфертов из областного бюджета» (с изменениями от 29.12.2021г.№506-ЗО, от 17.05.2023г. №831-ЗО), (далее – Закон Челябинской области).</w:t>
      </w:r>
    </w:p>
    <w:p w:rsidR="00A925E4" w:rsidRPr="00A925E4" w:rsidRDefault="00A925E4" w:rsidP="004A3766">
      <w:pPr>
        <w:spacing w:after="150"/>
        <w:ind w:right="-426" w:firstLine="709"/>
        <w:contextualSpacing/>
        <w:jc w:val="both"/>
        <w:rPr>
          <w:rFonts w:ascii="Arial" w:hAnsi="Arial" w:cs="Arial"/>
          <w:color w:val="000000"/>
          <w:sz w:val="28"/>
          <w:szCs w:val="28"/>
        </w:rPr>
      </w:pPr>
      <w:r w:rsidRPr="00A925E4">
        <w:rPr>
          <w:color w:val="000000"/>
          <w:sz w:val="28"/>
          <w:szCs w:val="28"/>
        </w:rPr>
        <w:t>Муниципальная программа определяет цели, задачи и основные направления устойчивого развития территории Еткульского муниципального района, финансовое обеспечение и механизмы реализации предусматриваемых мероприятий, показатели их результативности.</w:t>
      </w:r>
    </w:p>
    <w:p w:rsidR="00A925E4" w:rsidRPr="00A925E4" w:rsidRDefault="00A925E4" w:rsidP="004A3766">
      <w:pPr>
        <w:spacing w:after="150"/>
        <w:ind w:right="-426" w:firstLine="709"/>
        <w:contextualSpacing/>
        <w:jc w:val="both"/>
        <w:rPr>
          <w:rFonts w:ascii="Arial" w:hAnsi="Arial" w:cs="Arial"/>
          <w:color w:val="000000"/>
          <w:sz w:val="28"/>
          <w:szCs w:val="28"/>
        </w:rPr>
      </w:pPr>
      <w:r w:rsidRPr="00A925E4">
        <w:rPr>
          <w:color w:val="000000"/>
          <w:sz w:val="28"/>
          <w:szCs w:val="28"/>
        </w:rPr>
        <w:t xml:space="preserve">Целью муниципальной программы является создание условий для развития инициативного бюджетирования в </w:t>
      </w:r>
      <w:proofErr w:type="spellStart"/>
      <w:r w:rsidRPr="00A925E4">
        <w:rPr>
          <w:color w:val="000000"/>
          <w:sz w:val="28"/>
          <w:szCs w:val="28"/>
        </w:rPr>
        <w:t>Еткульском</w:t>
      </w:r>
      <w:proofErr w:type="spellEnd"/>
      <w:r w:rsidRPr="00A925E4">
        <w:rPr>
          <w:color w:val="000000"/>
          <w:sz w:val="28"/>
          <w:szCs w:val="28"/>
        </w:rPr>
        <w:t xml:space="preserve"> муниципальном районе.</w:t>
      </w:r>
    </w:p>
    <w:p w:rsidR="00A925E4" w:rsidRPr="00A925E4" w:rsidRDefault="00A925E4" w:rsidP="004A3766">
      <w:pPr>
        <w:spacing w:after="150"/>
        <w:ind w:right="-426" w:firstLine="709"/>
        <w:contextualSpacing/>
        <w:jc w:val="both"/>
        <w:rPr>
          <w:rFonts w:ascii="Arial" w:hAnsi="Arial" w:cs="Arial"/>
          <w:color w:val="000000"/>
          <w:sz w:val="28"/>
          <w:szCs w:val="28"/>
        </w:rPr>
      </w:pPr>
      <w:r w:rsidRPr="00A925E4">
        <w:rPr>
          <w:color w:val="000000"/>
          <w:sz w:val="28"/>
          <w:szCs w:val="28"/>
        </w:rPr>
        <w:t>Мероприятия муниципальной программы предусматривают повышение эффективности бюджетных расходов за счет вовлечения населения, юридических лиц и индивидуальных предпринимателей в процессы принятия решений вопросов местного значения, финансовое обеспечение и механизмы реализации предусматриваемых мероприятий, показатели их результативности.</w:t>
      </w:r>
    </w:p>
    <w:p w:rsidR="00A925E4" w:rsidRPr="00A925E4" w:rsidRDefault="00A925E4" w:rsidP="004A3766">
      <w:pPr>
        <w:spacing w:after="150"/>
        <w:ind w:right="-426" w:firstLine="709"/>
        <w:contextualSpacing/>
        <w:jc w:val="both"/>
        <w:rPr>
          <w:rFonts w:ascii="Arial" w:hAnsi="Arial" w:cs="Arial"/>
          <w:color w:val="000000"/>
          <w:sz w:val="28"/>
          <w:szCs w:val="28"/>
        </w:rPr>
      </w:pPr>
      <w:r w:rsidRPr="00A925E4">
        <w:rPr>
          <w:color w:val="000000"/>
          <w:sz w:val="28"/>
          <w:szCs w:val="28"/>
        </w:rPr>
        <w:lastRenderedPageBreak/>
        <w:t>Одним из приоритетов государственной политики, определенных в Концепции развития и регулирования инициативного бюджетирования в Российской Федерации является развитие существующих практик инициативного бюджетирования и появление новых, основанных на участии населения, юридических лиц и индивидуальных предпринимателей в бюджетных инициативах.</w:t>
      </w:r>
    </w:p>
    <w:p w:rsidR="00A925E4" w:rsidRDefault="00A925E4" w:rsidP="004A3766">
      <w:pPr>
        <w:spacing w:after="150"/>
        <w:ind w:right="-426" w:firstLine="709"/>
        <w:contextualSpacing/>
        <w:jc w:val="both"/>
        <w:rPr>
          <w:color w:val="000000"/>
          <w:sz w:val="28"/>
          <w:szCs w:val="28"/>
        </w:rPr>
      </w:pPr>
      <w:r w:rsidRPr="00A925E4">
        <w:rPr>
          <w:color w:val="000000"/>
          <w:sz w:val="28"/>
          <w:szCs w:val="28"/>
        </w:rPr>
        <w:t>Инициативное бюджетирование создает возможности для более эффективного управления местными бюджетами с участием населения, юридических лиц и индивидуальных предпринимателей, формируются условия для проявления ими инициативы на всех этапах решения вопросов местного значения: жители получают возможность формулировать актуальные проекты, участвовать в проектировании решений, контролировать конкурсные процедуры и ход практической реализации проектов. Таким образом, обеспечивается выбор приоритетов расходования бюджетных средств для решения вопросов местного значения.</w:t>
      </w:r>
    </w:p>
    <w:p w:rsidR="00796EE6" w:rsidRPr="004B484D" w:rsidRDefault="00796EE6" w:rsidP="004A3766">
      <w:pPr>
        <w:ind w:right="-426" w:firstLine="709"/>
        <w:contextualSpacing/>
        <w:jc w:val="both"/>
        <w:rPr>
          <w:sz w:val="28"/>
          <w:szCs w:val="28"/>
        </w:rPr>
      </w:pPr>
      <w:r w:rsidRPr="004B484D">
        <w:rPr>
          <w:sz w:val="28"/>
          <w:szCs w:val="28"/>
        </w:rPr>
        <w:t xml:space="preserve">В </w:t>
      </w:r>
      <w:proofErr w:type="spellStart"/>
      <w:r w:rsidRPr="004B484D">
        <w:rPr>
          <w:sz w:val="28"/>
          <w:szCs w:val="28"/>
        </w:rPr>
        <w:t>Еткульском</w:t>
      </w:r>
      <w:proofErr w:type="spellEnd"/>
      <w:r w:rsidRPr="004B484D">
        <w:rPr>
          <w:sz w:val="28"/>
          <w:szCs w:val="28"/>
        </w:rPr>
        <w:t xml:space="preserve"> муниципальном районе реализация инициативных проекто</w:t>
      </w:r>
      <w:r w:rsidR="004B484D" w:rsidRPr="004B484D">
        <w:rPr>
          <w:sz w:val="28"/>
          <w:szCs w:val="28"/>
        </w:rPr>
        <w:t>в осуществляется с 2021 года. В 2023 году реализовано 11</w:t>
      </w:r>
      <w:r w:rsidRPr="004B484D">
        <w:rPr>
          <w:sz w:val="28"/>
          <w:szCs w:val="28"/>
        </w:rPr>
        <w:t xml:space="preserve"> инициативных проектов на общую сумму </w:t>
      </w:r>
      <w:r w:rsidR="004B484D" w:rsidRPr="004B484D">
        <w:rPr>
          <w:sz w:val="28"/>
          <w:szCs w:val="28"/>
        </w:rPr>
        <w:t xml:space="preserve">13373038,99 </w:t>
      </w:r>
      <w:r w:rsidRPr="004B484D">
        <w:rPr>
          <w:sz w:val="28"/>
          <w:szCs w:val="28"/>
        </w:rPr>
        <w:t>р</w:t>
      </w:r>
      <w:r w:rsidR="004B484D" w:rsidRPr="004B484D">
        <w:rPr>
          <w:sz w:val="28"/>
          <w:szCs w:val="28"/>
        </w:rPr>
        <w:t>ублей</w:t>
      </w:r>
      <w:r w:rsidRPr="004B484D">
        <w:rPr>
          <w:sz w:val="28"/>
          <w:szCs w:val="28"/>
        </w:rPr>
        <w:t xml:space="preserve">, в том числе </w:t>
      </w:r>
      <w:r w:rsidR="004B484D" w:rsidRPr="004B484D">
        <w:rPr>
          <w:sz w:val="28"/>
          <w:szCs w:val="28"/>
        </w:rPr>
        <w:t xml:space="preserve">273972,60 </w:t>
      </w:r>
      <w:r w:rsidRPr="004B484D">
        <w:rPr>
          <w:sz w:val="28"/>
          <w:szCs w:val="28"/>
        </w:rPr>
        <w:t>рублей -   инициативные платежи от инициаторов проекта.</w:t>
      </w:r>
    </w:p>
    <w:p w:rsidR="00DC00AD" w:rsidRPr="002E6EB1" w:rsidRDefault="00A925E4" w:rsidP="004A3766">
      <w:pPr>
        <w:spacing w:after="150"/>
        <w:ind w:right="-426" w:firstLine="709"/>
        <w:contextualSpacing/>
        <w:jc w:val="both"/>
        <w:rPr>
          <w:rFonts w:ascii="Arial" w:hAnsi="Arial" w:cs="Arial"/>
          <w:color w:val="000000"/>
          <w:sz w:val="28"/>
          <w:szCs w:val="28"/>
        </w:rPr>
      </w:pPr>
      <w:r w:rsidRPr="00A925E4">
        <w:rPr>
          <w:color w:val="000000"/>
          <w:sz w:val="28"/>
          <w:szCs w:val="28"/>
        </w:rPr>
        <w:t>Реализация основных меропри</w:t>
      </w:r>
      <w:r w:rsidR="00184B4D">
        <w:rPr>
          <w:color w:val="000000"/>
          <w:sz w:val="28"/>
          <w:szCs w:val="28"/>
        </w:rPr>
        <w:t>ятий муниципальной программы дае</w:t>
      </w:r>
      <w:r w:rsidRPr="00A925E4">
        <w:rPr>
          <w:color w:val="000000"/>
          <w:sz w:val="28"/>
          <w:szCs w:val="28"/>
        </w:rPr>
        <w:t>т возможность привлечь население, юридических лиц и индивидуальных предпринимателей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муниципальной программы, а также в последующем содержании и обеспечении сохранности объектов.</w:t>
      </w:r>
    </w:p>
    <w:p w:rsidR="00D60A12" w:rsidRDefault="002F1AE2" w:rsidP="004A3766">
      <w:pPr>
        <w:pStyle w:val="a8"/>
        <w:spacing w:after="0" w:line="240" w:lineRule="auto"/>
        <w:ind w:left="0" w:right="-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</w:t>
      </w:r>
      <w:r w:rsidR="00DC00AD" w:rsidRPr="000F07D3">
        <w:rPr>
          <w:rFonts w:ascii="Times New Roman" w:hAnsi="Times New Roman"/>
          <w:b/>
          <w:sz w:val="24"/>
          <w:szCs w:val="24"/>
        </w:rPr>
        <w:t xml:space="preserve">. </w:t>
      </w:r>
      <w:r w:rsidR="00DC00AD">
        <w:rPr>
          <w:rFonts w:ascii="Times New Roman" w:hAnsi="Times New Roman"/>
          <w:b/>
          <w:sz w:val="24"/>
          <w:szCs w:val="24"/>
        </w:rPr>
        <w:t>ОСНОВНАЯ ЦЕЛЬ (</w:t>
      </w:r>
      <w:r w:rsidR="00DC00AD" w:rsidRPr="000F07D3">
        <w:rPr>
          <w:rFonts w:ascii="Times New Roman" w:hAnsi="Times New Roman"/>
          <w:b/>
          <w:sz w:val="24"/>
          <w:szCs w:val="24"/>
        </w:rPr>
        <w:t>ОСНОВНЫЕ ЦЕЛИ</w:t>
      </w:r>
      <w:r w:rsidR="00DC00AD">
        <w:rPr>
          <w:rFonts w:ascii="Times New Roman" w:hAnsi="Times New Roman"/>
          <w:b/>
          <w:sz w:val="24"/>
          <w:szCs w:val="24"/>
        </w:rPr>
        <w:t>)</w:t>
      </w:r>
      <w:r w:rsidR="00DC00AD" w:rsidRPr="000F07D3">
        <w:rPr>
          <w:rFonts w:ascii="Times New Roman" w:hAnsi="Times New Roman"/>
          <w:b/>
          <w:sz w:val="24"/>
          <w:szCs w:val="24"/>
        </w:rPr>
        <w:t xml:space="preserve"> И ЗАДАЧИ МУНИЦИПАЛЬНОЙ ПРОГРАММЫ</w:t>
      </w:r>
    </w:p>
    <w:p w:rsidR="00D60A12" w:rsidRDefault="00A925E4" w:rsidP="004A3766">
      <w:pPr>
        <w:ind w:right="-426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Основная цель</w:t>
      </w:r>
      <w:r w:rsidR="00D60A12" w:rsidRPr="00B5779C">
        <w:rPr>
          <w:sz w:val="28"/>
          <w:szCs w:val="28"/>
        </w:rPr>
        <w:t xml:space="preserve"> </w:t>
      </w:r>
      <w:r w:rsidR="00D60A12">
        <w:rPr>
          <w:sz w:val="28"/>
          <w:szCs w:val="28"/>
        </w:rPr>
        <w:t>м</w:t>
      </w:r>
      <w:r w:rsidR="00D60A12" w:rsidRPr="00B5779C">
        <w:rPr>
          <w:sz w:val="28"/>
          <w:szCs w:val="28"/>
        </w:rPr>
        <w:t>униципальной</w:t>
      </w:r>
      <w:r w:rsidR="00D60A12">
        <w:rPr>
          <w:sz w:val="28"/>
          <w:szCs w:val="28"/>
        </w:rPr>
        <w:t xml:space="preserve"> программы - с</w:t>
      </w:r>
      <w:r w:rsidR="00D60A12" w:rsidRPr="00B5779C">
        <w:rPr>
          <w:sz w:val="28"/>
          <w:szCs w:val="28"/>
        </w:rPr>
        <w:t xml:space="preserve">оздание условий для развития инициативного бюджетирования в </w:t>
      </w:r>
      <w:proofErr w:type="spellStart"/>
      <w:r w:rsidR="00D60A12" w:rsidRPr="00B5779C">
        <w:rPr>
          <w:sz w:val="28"/>
          <w:szCs w:val="28"/>
        </w:rPr>
        <w:t>Еткульском</w:t>
      </w:r>
      <w:proofErr w:type="spellEnd"/>
      <w:r w:rsidR="00D60A12" w:rsidRPr="00B5779C">
        <w:rPr>
          <w:sz w:val="28"/>
          <w:szCs w:val="28"/>
        </w:rPr>
        <w:t xml:space="preserve"> муниципальном районе</w:t>
      </w:r>
      <w:r w:rsidR="00D60A12">
        <w:rPr>
          <w:sz w:val="28"/>
          <w:szCs w:val="28"/>
        </w:rPr>
        <w:t>.</w:t>
      </w:r>
    </w:p>
    <w:p w:rsidR="00D60A12" w:rsidRDefault="00D60A12" w:rsidP="004A3766">
      <w:pPr>
        <w:ind w:left="37" w:right="-426" w:firstLine="709"/>
        <w:contextualSpacing/>
        <w:jc w:val="both"/>
        <w:rPr>
          <w:sz w:val="28"/>
          <w:szCs w:val="28"/>
        </w:rPr>
      </w:pPr>
      <w:r w:rsidRPr="00B5779C">
        <w:rPr>
          <w:sz w:val="28"/>
          <w:szCs w:val="28"/>
        </w:rPr>
        <w:t>Основные задачи муниципальной программы</w:t>
      </w:r>
      <w:r>
        <w:rPr>
          <w:sz w:val="28"/>
          <w:szCs w:val="28"/>
        </w:rPr>
        <w:t>:</w:t>
      </w:r>
    </w:p>
    <w:p w:rsidR="00D60A12" w:rsidRPr="008306E1" w:rsidRDefault="00D60A12" w:rsidP="004A3766">
      <w:pPr>
        <w:ind w:left="37" w:right="-426" w:firstLine="709"/>
        <w:contextualSpacing/>
        <w:jc w:val="both"/>
        <w:rPr>
          <w:sz w:val="28"/>
          <w:szCs w:val="28"/>
        </w:rPr>
      </w:pPr>
      <w:r w:rsidRPr="00B5779C">
        <w:rPr>
          <w:sz w:val="28"/>
          <w:szCs w:val="28"/>
        </w:rPr>
        <w:t xml:space="preserve"> </w:t>
      </w:r>
      <w:r w:rsidRPr="008306E1">
        <w:rPr>
          <w:sz w:val="28"/>
          <w:szCs w:val="28"/>
        </w:rPr>
        <w:t xml:space="preserve">- </w:t>
      </w:r>
      <w:r>
        <w:rPr>
          <w:sz w:val="28"/>
          <w:szCs w:val="28"/>
        </w:rPr>
        <w:t>у</w:t>
      </w:r>
      <w:r w:rsidRPr="008306E1">
        <w:rPr>
          <w:sz w:val="28"/>
          <w:szCs w:val="28"/>
        </w:rPr>
        <w:t>довлетворение потребностей граждан в повышении качества жизни в муниципальных образованиях</w:t>
      </w:r>
      <w:r>
        <w:rPr>
          <w:sz w:val="28"/>
          <w:szCs w:val="28"/>
        </w:rPr>
        <w:t>;</w:t>
      </w:r>
    </w:p>
    <w:p w:rsidR="002F1AE2" w:rsidRPr="002E6EB1" w:rsidRDefault="00D60A12" w:rsidP="004A3766">
      <w:pPr>
        <w:ind w:right="-426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20B91">
        <w:rPr>
          <w:sz w:val="28"/>
          <w:szCs w:val="28"/>
        </w:rPr>
        <w:t>повышение</w:t>
      </w:r>
      <w:r w:rsidRPr="008306E1">
        <w:rPr>
          <w:sz w:val="28"/>
          <w:szCs w:val="28"/>
        </w:rPr>
        <w:t xml:space="preserve"> вовлеченности граждан в бюджетный процесс</w:t>
      </w:r>
      <w:r w:rsidR="004F2318">
        <w:rPr>
          <w:sz w:val="28"/>
          <w:szCs w:val="28"/>
        </w:rPr>
        <w:t>.</w:t>
      </w:r>
    </w:p>
    <w:p w:rsidR="00D60A12" w:rsidRDefault="002F1AE2" w:rsidP="004A3766">
      <w:pPr>
        <w:pStyle w:val="a8"/>
        <w:spacing w:after="0" w:line="240" w:lineRule="auto"/>
        <w:ind w:left="0" w:right="-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443169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ПЕРЕЧЕНЬ МЕРОПРИЯТИЙ МУНИЦИПАЛЬНОЙ ПРОГРАММЫ</w:t>
      </w:r>
    </w:p>
    <w:p w:rsidR="00492575" w:rsidRPr="00492575" w:rsidRDefault="00492575" w:rsidP="004A3766">
      <w:pPr>
        <w:ind w:right="-426" w:firstLine="709"/>
        <w:jc w:val="both"/>
        <w:rPr>
          <w:sz w:val="28"/>
          <w:szCs w:val="28"/>
        </w:rPr>
      </w:pPr>
      <w:r w:rsidRPr="00492575">
        <w:rPr>
          <w:sz w:val="28"/>
          <w:szCs w:val="28"/>
        </w:rPr>
        <w:t>Перечень основных мероприятий муниципальной программы определен, исходя из необходимости достижения ожидаемых результатов ее реализации, а также исходя из полномочий органов местного самоуправления в сфере реализации программы.</w:t>
      </w:r>
    </w:p>
    <w:p w:rsidR="00492575" w:rsidRPr="00492575" w:rsidRDefault="00492575" w:rsidP="004A3766">
      <w:pPr>
        <w:ind w:right="-426" w:firstLine="709"/>
        <w:jc w:val="both"/>
        <w:rPr>
          <w:sz w:val="28"/>
          <w:szCs w:val="28"/>
        </w:rPr>
      </w:pPr>
      <w:r w:rsidRPr="00492575">
        <w:rPr>
          <w:sz w:val="28"/>
          <w:szCs w:val="28"/>
        </w:rPr>
        <w:t>Мероприятия имеют комплексный характер, каждое из которых представляет совокупность взаимосвязанных действий структурных подразделений администрации Еткульского муниципального района, сельских поселений и населения, юридических лиц и индивидуальных предпринимателей Еткульского муниципального района по достижению целей и показателей в рамках муниципальной программы.</w:t>
      </w:r>
    </w:p>
    <w:p w:rsidR="00492575" w:rsidRPr="00492575" w:rsidRDefault="00492575" w:rsidP="004A3766">
      <w:pPr>
        <w:ind w:right="-426" w:firstLine="709"/>
        <w:contextualSpacing/>
        <w:jc w:val="both"/>
        <w:rPr>
          <w:sz w:val="28"/>
          <w:szCs w:val="28"/>
        </w:rPr>
      </w:pPr>
      <w:r w:rsidRPr="00492575">
        <w:rPr>
          <w:sz w:val="28"/>
          <w:szCs w:val="28"/>
        </w:rPr>
        <w:lastRenderedPageBreak/>
        <w:t>Система основных мероприятий муниципальной программы и их ресурсное обеспечение представлено в Приложении 1 к муниципальной программе (Таблица 1).</w:t>
      </w:r>
    </w:p>
    <w:p w:rsidR="00492575" w:rsidRPr="00492575" w:rsidRDefault="00492575" w:rsidP="004A3766">
      <w:pPr>
        <w:pStyle w:val="a9"/>
        <w:spacing w:beforeAutospacing="0" w:after="0" w:afterAutospacing="0"/>
        <w:ind w:right="-426" w:firstLine="851"/>
        <w:contextualSpacing/>
        <w:jc w:val="both"/>
        <w:rPr>
          <w:sz w:val="28"/>
          <w:szCs w:val="28"/>
        </w:rPr>
      </w:pPr>
      <w:r w:rsidRPr="00492575">
        <w:rPr>
          <w:sz w:val="28"/>
          <w:szCs w:val="28"/>
          <w:highlight w:val="white"/>
        </w:rPr>
        <w:t>Механизм финансирования мероприятий муниципальной программы представлен в таблице 2.</w:t>
      </w:r>
    </w:p>
    <w:tbl>
      <w:tblPr>
        <w:tblW w:w="9741" w:type="dxa"/>
        <w:tblInd w:w="182" w:type="dxa"/>
        <w:tblLayout w:type="fixed"/>
        <w:tblLook w:val="0000" w:firstRow="0" w:lastRow="0" w:firstColumn="0" w:lastColumn="0" w:noHBand="0" w:noVBand="0"/>
      </w:tblPr>
      <w:tblGrid>
        <w:gridCol w:w="3504"/>
        <w:gridCol w:w="6237"/>
      </w:tblGrid>
      <w:tr w:rsidR="00492575" w:rsidRPr="00492575" w:rsidTr="008E28A3">
        <w:tc>
          <w:tcPr>
            <w:tcW w:w="3504" w:type="dxa"/>
            <w:tcBorders>
              <w:bottom w:val="single" w:sz="4" w:space="0" w:color="000000"/>
            </w:tcBorders>
          </w:tcPr>
          <w:p w:rsidR="00492575" w:rsidRPr="00492575" w:rsidRDefault="00492575" w:rsidP="004A3766">
            <w:pPr>
              <w:pStyle w:val="4Ncd4ee40ecpe0ebc4ed4b4z944pe4qe4e4ye464pe0"/>
              <w:ind w:right="-426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6237" w:type="dxa"/>
            <w:tcBorders>
              <w:bottom w:val="single" w:sz="4" w:space="0" w:color="000000"/>
            </w:tcBorders>
          </w:tcPr>
          <w:p w:rsidR="00492575" w:rsidRPr="00492575" w:rsidRDefault="00E9754C" w:rsidP="00E9754C">
            <w:pPr>
              <w:pStyle w:val="4Ncd4ee40ecpe0ebc4ed4b4z944pe4qe4e4ye464pe0"/>
              <w:ind w:right="-42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highlight w:val="white"/>
              </w:rPr>
              <w:t xml:space="preserve">                                                                  </w:t>
            </w:r>
            <w:r w:rsidR="00492575" w:rsidRPr="00492575">
              <w:rPr>
                <w:rFonts w:ascii="Times New Roman" w:hAnsi="Times New Roman" w:cs="Times New Roman"/>
                <w:color w:val="auto"/>
                <w:sz w:val="28"/>
                <w:szCs w:val="28"/>
                <w:highlight w:val="white"/>
              </w:rPr>
              <w:t>Таблица 2</w:t>
            </w:r>
          </w:p>
        </w:tc>
      </w:tr>
      <w:tr w:rsidR="00492575" w:rsidRPr="00492575" w:rsidTr="008E28A3"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 w:rsidR="00492575" w:rsidRPr="00492575" w:rsidRDefault="00492575" w:rsidP="004A3766">
            <w:pPr>
              <w:pStyle w:val="4Ncd4ee40ecpe0ebc4ed4b4z944pe4qe4e4ye464pe0"/>
              <w:ind w:right="-42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2575">
              <w:rPr>
                <w:rFonts w:ascii="Times New Roman" w:hAnsi="Times New Roman" w:cs="Times New Roman"/>
                <w:color w:val="auto"/>
                <w:sz w:val="28"/>
                <w:szCs w:val="28"/>
                <w:highlight w:val="white"/>
              </w:rPr>
              <w:t>Источники</w:t>
            </w:r>
            <w:r w:rsidRPr="004925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492575">
              <w:rPr>
                <w:rFonts w:ascii="Times New Roman" w:hAnsi="Times New Roman" w:cs="Times New Roman"/>
                <w:color w:val="auto"/>
                <w:sz w:val="28"/>
                <w:szCs w:val="28"/>
                <w:highlight w:val="white"/>
              </w:rPr>
              <w:t>финансового</w:t>
            </w:r>
          </w:p>
          <w:p w:rsidR="00492575" w:rsidRPr="00492575" w:rsidRDefault="00492575" w:rsidP="004A3766">
            <w:pPr>
              <w:pStyle w:val="4Ncd4ee40ecpe0ebc4ed4b4z944pe4qe4e4ye464pe0"/>
              <w:ind w:right="-42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2575">
              <w:rPr>
                <w:rFonts w:ascii="Times New Roman" w:hAnsi="Times New Roman" w:cs="Times New Roman"/>
                <w:color w:val="auto"/>
                <w:sz w:val="28"/>
                <w:szCs w:val="28"/>
                <w:highlight w:val="white"/>
              </w:rPr>
              <w:t>обеспечения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 w:rsidR="00492575" w:rsidRPr="00492575" w:rsidRDefault="00492575" w:rsidP="004A3766">
            <w:pPr>
              <w:pStyle w:val="4Ncd4ee40ecpe0ebc4ed4b4z944pe4qe4e4ye464pe0"/>
              <w:ind w:right="-42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2575">
              <w:rPr>
                <w:rFonts w:ascii="Times New Roman" w:hAnsi="Times New Roman" w:cs="Times New Roman"/>
                <w:color w:val="auto"/>
                <w:sz w:val="28"/>
                <w:szCs w:val="28"/>
                <w:highlight w:val="white"/>
              </w:rPr>
              <w:t>Обоснование</w:t>
            </w:r>
          </w:p>
        </w:tc>
      </w:tr>
      <w:tr w:rsidR="00492575" w:rsidRPr="00492575" w:rsidTr="008E28A3">
        <w:tc>
          <w:tcPr>
            <w:tcW w:w="35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 w:rsidR="00492575" w:rsidRPr="00492575" w:rsidRDefault="00492575" w:rsidP="004A3766">
            <w:pPr>
              <w:pStyle w:val="4Pcf40ye8we6pe024b4z94r24b4u54r24e"/>
              <w:ind w:right="-42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92575">
              <w:rPr>
                <w:rFonts w:ascii="Times New Roman" w:hAnsi="Times New Roman" w:cs="Times New Roman"/>
                <w:color w:val="auto"/>
                <w:sz w:val="28"/>
                <w:szCs w:val="28"/>
                <w:highlight w:val="white"/>
              </w:rPr>
              <w:t>Местный бюджет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 w:rsidR="00492575" w:rsidRDefault="00492575" w:rsidP="004A3766">
            <w:pPr>
              <w:pStyle w:val="4Ncd4ee40ecpe0ebc4ed4b4z944pe4qe4e4ye464pe0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92575">
              <w:rPr>
                <w:rFonts w:ascii="Times New Roman" w:hAnsi="Times New Roman" w:cs="Times New Roman"/>
                <w:color w:val="auto"/>
                <w:sz w:val="28"/>
                <w:szCs w:val="28"/>
                <w:highlight w:val="white"/>
              </w:rPr>
              <w:t xml:space="preserve">Решение Собрания депутатов Еткульского муниципального района </w:t>
            </w:r>
            <w:r w:rsidR="00086D5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 бюджете </w:t>
            </w:r>
            <w:r w:rsidRPr="004925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(проект на 2024-2026 гг.)</w:t>
            </w:r>
            <w:r w:rsidR="00086D5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:rsidR="00086D56" w:rsidRPr="00492575" w:rsidRDefault="00086D56" w:rsidP="004A3766">
            <w:pPr>
              <w:pStyle w:val="4Ncd4ee40ecpe0ebc4ed4b4z944pe4qe4e4ye464pe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Решения советов депутатов сельских поселений о бюджете </w:t>
            </w:r>
            <w:r w:rsidRPr="004925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(проект на 2024-2026 гг.)</w:t>
            </w:r>
          </w:p>
        </w:tc>
      </w:tr>
      <w:tr w:rsidR="00492575" w:rsidRPr="00492575" w:rsidTr="008E28A3">
        <w:tc>
          <w:tcPr>
            <w:tcW w:w="35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 w:rsidR="00492575" w:rsidRPr="00492575" w:rsidRDefault="00492575" w:rsidP="004A3766">
            <w:pPr>
              <w:pStyle w:val="4Pcf40ye8we6pe024b4z94r24b4u54r24e"/>
              <w:ind w:right="-42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92575">
              <w:rPr>
                <w:rFonts w:ascii="Times New Roman" w:hAnsi="Times New Roman" w:cs="Times New Roman"/>
                <w:color w:val="auto"/>
                <w:sz w:val="28"/>
                <w:szCs w:val="28"/>
                <w:highlight w:val="white"/>
              </w:rPr>
              <w:t>Областной бюджет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 w:rsidR="00492575" w:rsidRPr="00492575" w:rsidRDefault="00492575" w:rsidP="004A3766">
            <w:pPr>
              <w:contextualSpacing/>
              <w:jc w:val="both"/>
              <w:rPr>
                <w:sz w:val="28"/>
                <w:szCs w:val="28"/>
              </w:rPr>
            </w:pPr>
            <w:r w:rsidRPr="00492575">
              <w:rPr>
                <w:sz w:val="28"/>
                <w:szCs w:val="28"/>
              </w:rPr>
              <w:t>Государственная программа Челябинской области «Поддержка инициативных проектов в муниципальных образованиях Челябинской области» (проект)</w:t>
            </w:r>
          </w:p>
        </w:tc>
      </w:tr>
      <w:tr w:rsidR="00492575" w:rsidRPr="00492575" w:rsidTr="008E28A3">
        <w:tc>
          <w:tcPr>
            <w:tcW w:w="35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 w:rsidR="00492575" w:rsidRPr="00492575" w:rsidRDefault="00492575" w:rsidP="004A3766">
            <w:pPr>
              <w:pStyle w:val="4Pcf40ye8we6pe024b4z94r24b4u54r24e"/>
              <w:ind w:right="-42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92575">
              <w:rPr>
                <w:rFonts w:ascii="Times New Roman" w:hAnsi="Times New Roman" w:cs="Times New Roman"/>
                <w:color w:val="auto"/>
                <w:sz w:val="28"/>
                <w:szCs w:val="28"/>
                <w:highlight w:val="white"/>
              </w:rPr>
              <w:t>Федеральный бюджет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 w:rsidR="00492575" w:rsidRPr="00492575" w:rsidRDefault="00492575" w:rsidP="004A3766">
            <w:pPr>
              <w:pStyle w:val="4Ncd4ee40ecpe0ebc4ed4b4z944pe4qe4e4ye464pe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92575">
              <w:rPr>
                <w:rFonts w:ascii="Times New Roman" w:hAnsi="Times New Roman" w:cs="Times New Roman"/>
                <w:color w:val="auto"/>
                <w:sz w:val="28"/>
                <w:szCs w:val="28"/>
                <w:highlight w:val="white"/>
              </w:rPr>
              <w:t>-</w:t>
            </w:r>
          </w:p>
        </w:tc>
      </w:tr>
      <w:tr w:rsidR="00492575" w:rsidRPr="00492575" w:rsidTr="008E28A3">
        <w:tc>
          <w:tcPr>
            <w:tcW w:w="35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 w:rsidR="00492575" w:rsidRPr="00492575" w:rsidRDefault="00492575" w:rsidP="004A3766">
            <w:pPr>
              <w:pStyle w:val="4Pcf40ye8we6pe024b4z94r24b4u54r24e"/>
              <w:ind w:right="-42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92575">
              <w:rPr>
                <w:rFonts w:ascii="Times New Roman" w:hAnsi="Times New Roman" w:cs="Times New Roman"/>
                <w:color w:val="auto"/>
                <w:sz w:val="28"/>
                <w:szCs w:val="28"/>
                <w:highlight w:val="white"/>
              </w:rPr>
              <w:t>Внебюджетные источники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 w:rsidR="00492575" w:rsidRPr="00492575" w:rsidRDefault="00492575" w:rsidP="004A3766">
            <w:pPr>
              <w:pStyle w:val="4Ncd4ee40ecpe0ebc4ed4b4z944pe4qe4e4ye464pe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925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Средства инициаторов проектов</w:t>
            </w:r>
          </w:p>
        </w:tc>
      </w:tr>
    </w:tbl>
    <w:p w:rsidR="002F1AE2" w:rsidRDefault="002F1AE2" w:rsidP="004A3766">
      <w:pPr>
        <w:pStyle w:val="a8"/>
        <w:spacing w:after="0" w:line="240" w:lineRule="auto"/>
        <w:ind w:left="0" w:right="-426"/>
        <w:jc w:val="center"/>
        <w:rPr>
          <w:rFonts w:ascii="Times New Roman" w:hAnsi="Times New Roman"/>
          <w:b/>
          <w:sz w:val="24"/>
          <w:szCs w:val="24"/>
        </w:rPr>
      </w:pPr>
    </w:p>
    <w:p w:rsidR="00923AC4" w:rsidRDefault="002F1AE2" w:rsidP="004A3766">
      <w:pPr>
        <w:ind w:right="-426" w:firstLine="709"/>
        <w:jc w:val="center"/>
        <w:rPr>
          <w:b/>
        </w:rPr>
      </w:pPr>
      <w:r>
        <w:rPr>
          <w:b/>
          <w:lang w:val="en-US"/>
        </w:rPr>
        <w:t>IV</w:t>
      </w:r>
      <w:r w:rsidRPr="000F07D3">
        <w:rPr>
          <w:b/>
        </w:rPr>
        <w:t>. ОРГАНИЗАЦИЯ УПРАВЛЕНИЯ И МЕХАНИЗМ РЕАЛИЗАЦИИ МУНИЦИПАЛЬНОЙ ПРОГРАММЫ</w:t>
      </w:r>
    </w:p>
    <w:p w:rsidR="00D60A12" w:rsidRPr="000F7569" w:rsidRDefault="00D60A12" w:rsidP="004A3766">
      <w:pPr>
        <w:tabs>
          <w:tab w:val="left" w:pos="1134"/>
        </w:tabs>
        <w:autoSpaceDE w:val="0"/>
        <w:autoSpaceDN w:val="0"/>
        <w:adjustRightInd w:val="0"/>
        <w:ind w:right="-426" w:firstLine="709"/>
        <w:contextualSpacing/>
        <w:jc w:val="both"/>
        <w:rPr>
          <w:sz w:val="28"/>
          <w:szCs w:val="28"/>
        </w:rPr>
      </w:pPr>
      <w:r w:rsidRPr="000F7569">
        <w:rPr>
          <w:sz w:val="28"/>
          <w:szCs w:val="28"/>
        </w:rPr>
        <w:t>Администрация Еткульского муниципального района уточняет указанные мероприятия, промежуточные сроки их реализации и объемы финансирования, осуществляет общее руководст</w:t>
      </w:r>
      <w:r w:rsidR="0023088B">
        <w:rPr>
          <w:sz w:val="28"/>
          <w:szCs w:val="28"/>
        </w:rPr>
        <w:t xml:space="preserve">во и контроль за реализацией </w:t>
      </w:r>
      <w:r w:rsidRPr="000F7569">
        <w:rPr>
          <w:sz w:val="28"/>
          <w:szCs w:val="28"/>
        </w:rPr>
        <w:t xml:space="preserve">программы. </w:t>
      </w:r>
    </w:p>
    <w:p w:rsidR="00D60A12" w:rsidRPr="000F7569" w:rsidRDefault="00D60A12" w:rsidP="004A3766">
      <w:pPr>
        <w:tabs>
          <w:tab w:val="left" w:pos="1134"/>
        </w:tabs>
        <w:autoSpaceDE w:val="0"/>
        <w:autoSpaceDN w:val="0"/>
        <w:adjustRightInd w:val="0"/>
        <w:ind w:right="-426" w:firstLine="709"/>
        <w:contextualSpacing/>
        <w:jc w:val="both"/>
        <w:rPr>
          <w:sz w:val="28"/>
          <w:szCs w:val="28"/>
        </w:rPr>
      </w:pPr>
      <w:r w:rsidRPr="000F7569">
        <w:rPr>
          <w:sz w:val="28"/>
          <w:szCs w:val="28"/>
        </w:rPr>
        <w:t>Организация исполнения программы осуществляетс</w:t>
      </w:r>
      <w:r w:rsidR="0023088B">
        <w:rPr>
          <w:sz w:val="28"/>
          <w:szCs w:val="28"/>
        </w:rPr>
        <w:t xml:space="preserve">я ответственным исполнителем </w:t>
      </w:r>
      <w:r w:rsidRPr="000F7569">
        <w:rPr>
          <w:sz w:val="28"/>
          <w:szCs w:val="28"/>
        </w:rPr>
        <w:t>программы – Управлением строительства и архитектуры администрации Еткульского муниципального района, которое выполняет следующие функции:</w:t>
      </w:r>
    </w:p>
    <w:p w:rsidR="00D60A12" w:rsidRPr="000F7569" w:rsidRDefault="00D60A12" w:rsidP="004A3766">
      <w:pPr>
        <w:tabs>
          <w:tab w:val="left" w:pos="1418"/>
        </w:tabs>
        <w:autoSpaceDE w:val="0"/>
        <w:autoSpaceDN w:val="0"/>
        <w:adjustRightInd w:val="0"/>
        <w:ind w:right="-426" w:firstLine="709"/>
        <w:contextualSpacing/>
        <w:jc w:val="both"/>
        <w:rPr>
          <w:sz w:val="28"/>
          <w:szCs w:val="28"/>
        </w:rPr>
      </w:pPr>
      <w:r w:rsidRPr="000F7569">
        <w:rPr>
          <w:sz w:val="28"/>
          <w:szCs w:val="28"/>
        </w:rPr>
        <w:t>- осуществляет контроль за выполнением предусмотренных мероприятий, организует ведение отчетности;</w:t>
      </w:r>
    </w:p>
    <w:p w:rsidR="00D60A12" w:rsidRPr="000F7569" w:rsidRDefault="00D60A12" w:rsidP="004A3766">
      <w:pPr>
        <w:tabs>
          <w:tab w:val="left" w:pos="1418"/>
        </w:tabs>
        <w:autoSpaceDE w:val="0"/>
        <w:autoSpaceDN w:val="0"/>
        <w:adjustRightInd w:val="0"/>
        <w:ind w:right="-426" w:firstLine="709"/>
        <w:contextualSpacing/>
        <w:jc w:val="both"/>
        <w:rPr>
          <w:sz w:val="28"/>
          <w:szCs w:val="28"/>
        </w:rPr>
      </w:pPr>
      <w:r w:rsidRPr="000F7569">
        <w:rPr>
          <w:sz w:val="28"/>
          <w:szCs w:val="28"/>
        </w:rPr>
        <w:t>- несет ответственность за достижение целев</w:t>
      </w:r>
      <w:r w:rsidR="0023088B">
        <w:rPr>
          <w:sz w:val="28"/>
          <w:szCs w:val="28"/>
        </w:rPr>
        <w:t xml:space="preserve">ых показателей (индикаторов) </w:t>
      </w:r>
      <w:r w:rsidRPr="000F7569">
        <w:rPr>
          <w:sz w:val="28"/>
          <w:szCs w:val="28"/>
        </w:rPr>
        <w:t>программы, а также за эффективное использование бюджетных средств;</w:t>
      </w:r>
    </w:p>
    <w:p w:rsidR="00D60A12" w:rsidRPr="000F7569" w:rsidRDefault="00D60A12" w:rsidP="004A3766">
      <w:pPr>
        <w:tabs>
          <w:tab w:val="left" w:pos="1418"/>
        </w:tabs>
        <w:autoSpaceDE w:val="0"/>
        <w:autoSpaceDN w:val="0"/>
        <w:adjustRightInd w:val="0"/>
        <w:ind w:right="-426" w:firstLine="709"/>
        <w:contextualSpacing/>
        <w:jc w:val="both"/>
        <w:rPr>
          <w:sz w:val="28"/>
          <w:szCs w:val="28"/>
        </w:rPr>
      </w:pPr>
      <w:r w:rsidRPr="000F7569">
        <w:rPr>
          <w:sz w:val="28"/>
          <w:szCs w:val="28"/>
        </w:rPr>
        <w:t>- обеспечивает подготовку и представление предложений по ф</w:t>
      </w:r>
      <w:r w:rsidR="0023088B">
        <w:rPr>
          <w:sz w:val="28"/>
          <w:szCs w:val="28"/>
        </w:rPr>
        <w:t xml:space="preserve">инансированию мероприятий по </w:t>
      </w:r>
      <w:r w:rsidRPr="000F7569">
        <w:rPr>
          <w:sz w:val="28"/>
          <w:szCs w:val="28"/>
        </w:rPr>
        <w:t>программе на очередной финансовый год и плановый период;</w:t>
      </w:r>
    </w:p>
    <w:p w:rsidR="00D60A12" w:rsidRPr="000F7569" w:rsidRDefault="00D60A12" w:rsidP="004A3766">
      <w:pPr>
        <w:tabs>
          <w:tab w:val="left" w:pos="1418"/>
        </w:tabs>
        <w:autoSpaceDE w:val="0"/>
        <w:autoSpaceDN w:val="0"/>
        <w:adjustRightInd w:val="0"/>
        <w:ind w:right="-426" w:firstLine="709"/>
        <w:contextualSpacing/>
        <w:jc w:val="both"/>
        <w:rPr>
          <w:sz w:val="28"/>
          <w:szCs w:val="28"/>
        </w:rPr>
      </w:pPr>
      <w:r w:rsidRPr="000F7569">
        <w:rPr>
          <w:sz w:val="28"/>
          <w:szCs w:val="28"/>
        </w:rPr>
        <w:t>- осущес</w:t>
      </w:r>
      <w:r w:rsidR="0023088B">
        <w:rPr>
          <w:sz w:val="28"/>
          <w:szCs w:val="28"/>
        </w:rPr>
        <w:t xml:space="preserve">твляет мониторинг реализации </w:t>
      </w:r>
      <w:r w:rsidRPr="000F7569">
        <w:rPr>
          <w:sz w:val="28"/>
          <w:szCs w:val="28"/>
        </w:rPr>
        <w:t>программы один раз в полугодие, по состоянию на 16 июля и 20 февраля года, следующего за отчетным, направляя информацию в экономический отдел администрации Еткульского муниципального района;</w:t>
      </w:r>
    </w:p>
    <w:p w:rsidR="00D60A12" w:rsidRPr="000F7569" w:rsidRDefault="00D60A12" w:rsidP="004A3766">
      <w:pPr>
        <w:tabs>
          <w:tab w:val="left" w:pos="1418"/>
        </w:tabs>
        <w:autoSpaceDE w:val="0"/>
        <w:autoSpaceDN w:val="0"/>
        <w:adjustRightInd w:val="0"/>
        <w:ind w:right="-426" w:firstLine="709"/>
        <w:contextualSpacing/>
        <w:jc w:val="both"/>
        <w:rPr>
          <w:sz w:val="28"/>
          <w:szCs w:val="28"/>
        </w:rPr>
      </w:pPr>
      <w:r w:rsidRPr="000F7569">
        <w:rPr>
          <w:sz w:val="28"/>
          <w:szCs w:val="28"/>
        </w:rPr>
        <w:lastRenderedPageBreak/>
        <w:t>- принимает меры, обеспечивающие выполнение мероп</w:t>
      </w:r>
      <w:r w:rsidR="0023088B">
        <w:rPr>
          <w:sz w:val="28"/>
          <w:szCs w:val="28"/>
        </w:rPr>
        <w:t xml:space="preserve">риятий и контрольных событий </w:t>
      </w:r>
      <w:r w:rsidRPr="000F7569">
        <w:rPr>
          <w:sz w:val="28"/>
          <w:szCs w:val="28"/>
        </w:rPr>
        <w:t>программы, освоение средств и достижение целев</w:t>
      </w:r>
      <w:r w:rsidR="00C17467">
        <w:rPr>
          <w:sz w:val="28"/>
          <w:szCs w:val="28"/>
        </w:rPr>
        <w:t xml:space="preserve">ых показателей (индикаторов) </w:t>
      </w:r>
      <w:r w:rsidRPr="000F7569">
        <w:rPr>
          <w:sz w:val="28"/>
          <w:szCs w:val="28"/>
        </w:rPr>
        <w:t>программы;</w:t>
      </w:r>
    </w:p>
    <w:p w:rsidR="00D60A12" w:rsidRPr="000F7569" w:rsidRDefault="00D60A12" w:rsidP="004A3766">
      <w:pPr>
        <w:tabs>
          <w:tab w:val="left" w:pos="1418"/>
        </w:tabs>
        <w:autoSpaceDE w:val="0"/>
        <w:autoSpaceDN w:val="0"/>
        <w:adjustRightInd w:val="0"/>
        <w:ind w:right="-426" w:firstLine="709"/>
        <w:contextualSpacing/>
        <w:jc w:val="both"/>
        <w:rPr>
          <w:sz w:val="28"/>
          <w:szCs w:val="28"/>
        </w:rPr>
      </w:pPr>
      <w:r w:rsidRPr="000F7569">
        <w:rPr>
          <w:sz w:val="28"/>
          <w:szCs w:val="28"/>
        </w:rPr>
        <w:t>- проводит оценку эффективности реализации</w:t>
      </w:r>
      <w:r w:rsidR="0023088B">
        <w:rPr>
          <w:sz w:val="28"/>
          <w:szCs w:val="28"/>
        </w:rPr>
        <w:t xml:space="preserve"> </w:t>
      </w:r>
      <w:r w:rsidR="00923AC4">
        <w:rPr>
          <w:sz w:val="28"/>
          <w:szCs w:val="28"/>
        </w:rPr>
        <w:t xml:space="preserve">программы в соответствии с </w:t>
      </w:r>
      <w:r w:rsidRPr="000F7569">
        <w:rPr>
          <w:sz w:val="28"/>
          <w:szCs w:val="28"/>
        </w:rPr>
        <w:t xml:space="preserve">порядком, установленным постановлением администрации Еткульского муниципального района </w:t>
      </w:r>
      <w:r w:rsidR="00F0625C">
        <w:rPr>
          <w:sz w:val="28"/>
          <w:szCs w:val="28"/>
        </w:rPr>
        <w:t>25.12.2013  №</w:t>
      </w:r>
      <w:r w:rsidRPr="000F7569">
        <w:rPr>
          <w:sz w:val="28"/>
          <w:szCs w:val="28"/>
        </w:rPr>
        <w:t>889а «О порядке проведения и критериях оценки эффективности реализации муниципальных  программ».</w:t>
      </w:r>
    </w:p>
    <w:p w:rsidR="000F7569" w:rsidRPr="000F7569" w:rsidRDefault="000F7569" w:rsidP="004A3766">
      <w:pPr>
        <w:pStyle w:val="a9"/>
        <w:spacing w:before="0" w:beforeAutospacing="0" w:after="0" w:afterAutospacing="0"/>
        <w:ind w:right="-426" w:firstLine="709"/>
        <w:contextualSpacing/>
        <w:jc w:val="both"/>
        <w:rPr>
          <w:sz w:val="28"/>
          <w:szCs w:val="28"/>
        </w:rPr>
      </w:pPr>
      <w:r w:rsidRPr="000F7569">
        <w:rPr>
          <w:sz w:val="28"/>
          <w:szCs w:val="28"/>
        </w:rPr>
        <w:t>Соисполнители муниципальной программы:</w:t>
      </w:r>
    </w:p>
    <w:p w:rsidR="000F7569" w:rsidRPr="000F7569" w:rsidRDefault="000F7569" w:rsidP="004A3766">
      <w:pPr>
        <w:pStyle w:val="a9"/>
        <w:spacing w:before="0" w:beforeAutospacing="0" w:after="0" w:afterAutospacing="0"/>
        <w:ind w:right="-426" w:firstLine="709"/>
        <w:contextualSpacing/>
        <w:jc w:val="both"/>
        <w:rPr>
          <w:sz w:val="28"/>
          <w:szCs w:val="28"/>
        </w:rPr>
      </w:pPr>
      <w:r w:rsidRPr="000F7569">
        <w:rPr>
          <w:sz w:val="28"/>
          <w:szCs w:val="28"/>
        </w:rPr>
        <w:t>1) участвуют в разработке проекта муниципальной программы и осуществляют реализацию мероприятий муниципальной программы в рамках своей компетенции;</w:t>
      </w:r>
    </w:p>
    <w:p w:rsidR="000F7569" w:rsidRPr="000F7569" w:rsidRDefault="000F7569" w:rsidP="004A3766">
      <w:pPr>
        <w:pStyle w:val="a9"/>
        <w:spacing w:before="0" w:beforeAutospacing="0" w:after="0" w:afterAutospacing="0"/>
        <w:ind w:right="-426" w:firstLine="709"/>
        <w:contextualSpacing/>
        <w:jc w:val="both"/>
        <w:rPr>
          <w:sz w:val="28"/>
          <w:szCs w:val="28"/>
        </w:rPr>
      </w:pPr>
      <w:r w:rsidRPr="000F7569">
        <w:rPr>
          <w:sz w:val="28"/>
          <w:szCs w:val="28"/>
        </w:rPr>
        <w:t>2) несут ответственность за достижение целевых показателей (индикаторов) муниципальной программы и эффективное использование бюджетных средств в рамках своей компетенции;</w:t>
      </w:r>
    </w:p>
    <w:p w:rsidR="000F7569" w:rsidRPr="000F7569" w:rsidRDefault="000F7569" w:rsidP="004A3766">
      <w:pPr>
        <w:pStyle w:val="a9"/>
        <w:spacing w:before="0" w:beforeAutospacing="0" w:after="0" w:afterAutospacing="0"/>
        <w:ind w:right="-426" w:firstLine="709"/>
        <w:contextualSpacing/>
        <w:jc w:val="both"/>
        <w:rPr>
          <w:sz w:val="28"/>
          <w:szCs w:val="28"/>
        </w:rPr>
      </w:pPr>
      <w:r w:rsidRPr="000F7569">
        <w:rPr>
          <w:sz w:val="28"/>
          <w:szCs w:val="28"/>
        </w:rPr>
        <w:t>3) представляют ответственному исполнителю информацию, необходимую для формирования муниципальной программы, подготовки плана реализации (внесения изменений в план реализации), мониторинга муниципальной программы, годового отчета о ходе реализации муниципальной программы;</w:t>
      </w:r>
    </w:p>
    <w:p w:rsidR="000F7569" w:rsidRPr="000F7569" w:rsidRDefault="000F7569" w:rsidP="004A3766">
      <w:pPr>
        <w:pStyle w:val="a9"/>
        <w:spacing w:before="0" w:beforeAutospacing="0" w:after="0" w:afterAutospacing="0"/>
        <w:ind w:right="-426" w:firstLine="709"/>
        <w:contextualSpacing/>
        <w:jc w:val="both"/>
        <w:rPr>
          <w:sz w:val="28"/>
          <w:szCs w:val="28"/>
        </w:rPr>
      </w:pPr>
      <w:r w:rsidRPr="000F7569">
        <w:rPr>
          <w:sz w:val="28"/>
          <w:szCs w:val="28"/>
        </w:rPr>
        <w:t>4) представляют ответственному исполнителю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программы;</w:t>
      </w:r>
    </w:p>
    <w:p w:rsidR="000F7569" w:rsidRPr="000F7569" w:rsidRDefault="000F7569" w:rsidP="004A3766">
      <w:pPr>
        <w:pStyle w:val="a9"/>
        <w:spacing w:before="0" w:beforeAutospacing="0" w:after="0" w:afterAutospacing="0"/>
        <w:ind w:right="-426" w:firstLine="709"/>
        <w:contextualSpacing/>
        <w:jc w:val="both"/>
        <w:rPr>
          <w:sz w:val="28"/>
          <w:szCs w:val="28"/>
        </w:rPr>
      </w:pPr>
      <w:r w:rsidRPr="000F7569">
        <w:rPr>
          <w:sz w:val="28"/>
          <w:szCs w:val="28"/>
        </w:rPr>
        <w:t>5) осуществляют иные пол</w:t>
      </w:r>
      <w:r w:rsidR="008E28A3">
        <w:rPr>
          <w:sz w:val="28"/>
          <w:szCs w:val="28"/>
        </w:rPr>
        <w:t>номочия, установленные настоящей Программой</w:t>
      </w:r>
      <w:r w:rsidRPr="000F7569">
        <w:rPr>
          <w:sz w:val="28"/>
          <w:szCs w:val="28"/>
        </w:rPr>
        <w:t>.</w:t>
      </w:r>
    </w:p>
    <w:p w:rsidR="000F7569" w:rsidRPr="000F7569" w:rsidRDefault="000F7569" w:rsidP="004A3766">
      <w:pPr>
        <w:pStyle w:val="a9"/>
        <w:spacing w:before="0" w:beforeAutospacing="0" w:after="0" w:afterAutospacing="0"/>
        <w:ind w:right="-426" w:firstLine="709"/>
        <w:contextualSpacing/>
        <w:jc w:val="both"/>
        <w:rPr>
          <w:sz w:val="28"/>
          <w:szCs w:val="28"/>
        </w:rPr>
      </w:pPr>
      <w:r w:rsidRPr="000F7569">
        <w:rPr>
          <w:sz w:val="28"/>
          <w:szCs w:val="28"/>
        </w:rPr>
        <w:t>Реализация муниципальной программы осуществляется в соответствии с планом реализации муниципальной программы, разрабатываемым на очередной финансовый год и плановый период, содержащий перечень наиболее важных контрольных событий муниципальной программы с указанием их сроков и ожидаемых результатов.</w:t>
      </w:r>
    </w:p>
    <w:p w:rsidR="000F7569" w:rsidRPr="000F7569" w:rsidRDefault="000F7569" w:rsidP="004A3766">
      <w:pPr>
        <w:pStyle w:val="a9"/>
        <w:spacing w:before="0" w:beforeAutospacing="0" w:after="0" w:afterAutospacing="0"/>
        <w:ind w:right="-426" w:firstLine="709"/>
        <w:contextualSpacing/>
        <w:jc w:val="both"/>
        <w:rPr>
          <w:sz w:val="28"/>
          <w:szCs w:val="28"/>
        </w:rPr>
      </w:pPr>
      <w:r w:rsidRPr="000F7569">
        <w:rPr>
          <w:sz w:val="28"/>
          <w:szCs w:val="28"/>
        </w:rPr>
        <w:t>Внесение изменений в план реализации в целях его приведения в соответствие с действующей редакцией муниципальной программы допускается один раз в квартал.</w:t>
      </w:r>
    </w:p>
    <w:p w:rsidR="000F7569" w:rsidRPr="000F7569" w:rsidRDefault="000F7569" w:rsidP="004A3766">
      <w:pPr>
        <w:tabs>
          <w:tab w:val="left" w:pos="1418"/>
        </w:tabs>
        <w:autoSpaceDE w:val="0"/>
        <w:autoSpaceDN w:val="0"/>
        <w:adjustRightInd w:val="0"/>
        <w:ind w:right="-426" w:firstLine="709"/>
        <w:contextualSpacing/>
        <w:jc w:val="both"/>
        <w:rPr>
          <w:sz w:val="28"/>
          <w:szCs w:val="28"/>
        </w:rPr>
      </w:pPr>
      <w:r w:rsidRPr="000F7569">
        <w:rPr>
          <w:sz w:val="28"/>
          <w:szCs w:val="28"/>
        </w:rPr>
        <w:t>Внесение изменений осуществляется ответственным исполнителем в соответствии с законодательством Российской Ф</w:t>
      </w:r>
      <w:r w:rsidR="00923AC4">
        <w:rPr>
          <w:sz w:val="28"/>
          <w:szCs w:val="28"/>
        </w:rPr>
        <w:t xml:space="preserve">едерации, Челябинской области, </w:t>
      </w:r>
      <w:r w:rsidRPr="000F7569">
        <w:rPr>
          <w:sz w:val="28"/>
          <w:szCs w:val="28"/>
        </w:rPr>
        <w:t>нормативно-правовыми актами Еткульского муниципального района.</w:t>
      </w:r>
    </w:p>
    <w:p w:rsidR="002F1AE2" w:rsidRPr="002E6EB1" w:rsidRDefault="00D60A12" w:rsidP="004A3766">
      <w:pPr>
        <w:tabs>
          <w:tab w:val="left" w:pos="1418"/>
        </w:tabs>
        <w:autoSpaceDE w:val="0"/>
        <w:autoSpaceDN w:val="0"/>
        <w:adjustRightInd w:val="0"/>
        <w:ind w:right="-426" w:firstLine="709"/>
        <w:contextualSpacing/>
        <w:jc w:val="both"/>
        <w:rPr>
          <w:sz w:val="28"/>
          <w:szCs w:val="28"/>
        </w:rPr>
      </w:pPr>
      <w:r w:rsidRPr="000F7569">
        <w:rPr>
          <w:sz w:val="28"/>
          <w:szCs w:val="28"/>
        </w:rPr>
        <w:t>Механизм реализации программы осуществляется путем заключения муниципальных контрактов (договоров)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2E6EB1" w:rsidRDefault="002F1AE2" w:rsidP="004A3766">
      <w:pPr>
        <w:pStyle w:val="a8"/>
        <w:spacing w:before="240" w:after="0" w:line="240" w:lineRule="auto"/>
        <w:ind w:left="0" w:right="-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27410B">
        <w:rPr>
          <w:rFonts w:ascii="Times New Roman" w:hAnsi="Times New Roman"/>
          <w:b/>
          <w:sz w:val="24"/>
          <w:szCs w:val="24"/>
        </w:rPr>
        <w:t>ОЖИДАЕМЫ</w:t>
      </w:r>
      <w:r>
        <w:rPr>
          <w:rFonts w:ascii="Times New Roman" w:hAnsi="Times New Roman"/>
          <w:b/>
          <w:sz w:val="24"/>
          <w:szCs w:val="24"/>
        </w:rPr>
        <w:t>Е</w:t>
      </w:r>
      <w:r w:rsidRPr="0027410B">
        <w:rPr>
          <w:rFonts w:ascii="Times New Roman" w:hAnsi="Times New Roman"/>
          <w:b/>
          <w:sz w:val="24"/>
          <w:szCs w:val="24"/>
        </w:rPr>
        <w:t xml:space="preserve"> РЕЗУЛЬТАТ</w:t>
      </w:r>
      <w:r>
        <w:rPr>
          <w:rFonts w:ascii="Times New Roman" w:hAnsi="Times New Roman"/>
          <w:b/>
          <w:sz w:val="24"/>
          <w:szCs w:val="24"/>
        </w:rPr>
        <w:t>Ы</w:t>
      </w:r>
      <w:r w:rsidRPr="0027410B">
        <w:rPr>
          <w:rFonts w:ascii="Times New Roman" w:hAnsi="Times New Roman"/>
          <w:b/>
          <w:sz w:val="24"/>
          <w:szCs w:val="24"/>
        </w:rPr>
        <w:t xml:space="preserve"> РЕАЛИЗАЦИИ </w:t>
      </w:r>
      <w:r>
        <w:rPr>
          <w:rFonts w:ascii="Times New Roman" w:hAnsi="Times New Roman"/>
          <w:b/>
          <w:sz w:val="24"/>
          <w:szCs w:val="24"/>
        </w:rPr>
        <w:t>МУНИЦИПАЛЬНОЙ ПРОГРАММЫ С УКАЗАНИЕМ ЦЕЛЕВЫХ ИНДИКАТОРОВ И ПОКАЗАТЕЛЕЙ</w:t>
      </w:r>
    </w:p>
    <w:p w:rsidR="006271F1" w:rsidRPr="00A71D5A" w:rsidRDefault="006271F1" w:rsidP="004A3766">
      <w:pPr>
        <w:pStyle w:val="a8"/>
        <w:spacing w:after="0" w:line="240" w:lineRule="auto"/>
        <w:ind w:left="0" w:right="-426" w:firstLine="708"/>
        <w:jc w:val="both"/>
        <w:rPr>
          <w:rFonts w:ascii="Times New Roman" w:hAnsi="Times New Roman"/>
          <w:sz w:val="28"/>
          <w:szCs w:val="28"/>
        </w:rPr>
      </w:pPr>
      <w:r w:rsidRPr="00A71D5A">
        <w:rPr>
          <w:rFonts w:ascii="Times New Roman" w:hAnsi="Times New Roman"/>
          <w:sz w:val="28"/>
          <w:szCs w:val="28"/>
        </w:rPr>
        <w:t>Реализация муниципальной программы к 202</w:t>
      </w:r>
      <w:r w:rsidR="00923AC4">
        <w:rPr>
          <w:rFonts w:ascii="Times New Roman" w:hAnsi="Times New Roman"/>
          <w:sz w:val="28"/>
          <w:szCs w:val="28"/>
          <w:shd w:val="clear" w:color="auto" w:fill="FFFFFF" w:themeFill="background1"/>
        </w:rPr>
        <w:t>6</w:t>
      </w:r>
      <w:r w:rsidRPr="00A71D5A">
        <w:rPr>
          <w:rFonts w:ascii="Times New Roman" w:hAnsi="Times New Roman"/>
          <w:sz w:val="28"/>
          <w:szCs w:val="28"/>
        </w:rPr>
        <w:t xml:space="preserve"> году предполагает достижение следующих результатов:</w:t>
      </w:r>
    </w:p>
    <w:p w:rsidR="000848B2" w:rsidRPr="00A71D5A" w:rsidRDefault="000848B2" w:rsidP="004A3766">
      <w:pPr>
        <w:tabs>
          <w:tab w:val="left" w:pos="3060"/>
        </w:tabs>
        <w:ind w:left="37" w:right="-426"/>
        <w:jc w:val="both"/>
        <w:rPr>
          <w:sz w:val="28"/>
          <w:szCs w:val="28"/>
        </w:rPr>
      </w:pPr>
      <w:r w:rsidRPr="00A71D5A">
        <w:rPr>
          <w:sz w:val="28"/>
          <w:szCs w:val="28"/>
        </w:rPr>
        <w:t>- увеличение общего количества реализованных инициативных проектов;</w:t>
      </w:r>
    </w:p>
    <w:p w:rsidR="000848B2" w:rsidRPr="00A71D5A" w:rsidRDefault="000848B2" w:rsidP="004A3766">
      <w:pPr>
        <w:tabs>
          <w:tab w:val="left" w:pos="3060"/>
        </w:tabs>
        <w:ind w:left="37" w:right="-426"/>
        <w:jc w:val="both"/>
        <w:rPr>
          <w:sz w:val="28"/>
          <w:szCs w:val="28"/>
        </w:rPr>
      </w:pPr>
      <w:r w:rsidRPr="00A71D5A">
        <w:rPr>
          <w:sz w:val="28"/>
          <w:szCs w:val="28"/>
        </w:rPr>
        <w:lastRenderedPageBreak/>
        <w:t>- увеличение доли населения, вовлеченного в решение вопросов местного значения путем реализации инициативных проектов, в общей численности постоянного населения.</w:t>
      </w:r>
    </w:p>
    <w:p w:rsidR="00A71D5A" w:rsidRPr="00A71D5A" w:rsidRDefault="00A71D5A" w:rsidP="004A3766">
      <w:pPr>
        <w:tabs>
          <w:tab w:val="left" w:pos="709"/>
        </w:tabs>
        <w:ind w:right="-426" w:firstLine="709"/>
        <w:jc w:val="both"/>
        <w:rPr>
          <w:sz w:val="28"/>
          <w:szCs w:val="28"/>
        </w:rPr>
      </w:pPr>
      <w:r w:rsidRPr="00A71D5A">
        <w:rPr>
          <w:sz w:val="28"/>
          <w:szCs w:val="28"/>
        </w:rPr>
        <w:t>Оценку социально-экономической эффективности Программы необходимо проводить в соответствии с системой показателей и индикаторов:</w:t>
      </w:r>
    </w:p>
    <w:p w:rsidR="00A71D5A" w:rsidRPr="00A71D5A" w:rsidRDefault="00A71D5A" w:rsidP="004A3766">
      <w:pPr>
        <w:tabs>
          <w:tab w:val="left" w:pos="709"/>
        </w:tabs>
        <w:ind w:right="-426" w:firstLine="709"/>
        <w:jc w:val="both"/>
        <w:rPr>
          <w:sz w:val="28"/>
          <w:szCs w:val="28"/>
        </w:rPr>
      </w:pPr>
      <w:r w:rsidRPr="00A71D5A">
        <w:rPr>
          <w:sz w:val="28"/>
          <w:szCs w:val="28"/>
        </w:rPr>
        <w:t>- общее количество реализованных инициативных проектов;</w:t>
      </w:r>
    </w:p>
    <w:p w:rsidR="00A71D5A" w:rsidRPr="00A71D5A" w:rsidRDefault="00A71D5A" w:rsidP="004A3766">
      <w:pPr>
        <w:tabs>
          <w:tab w:val="left" w:pos="709"/>
        </w:tabs>
        <w:ind w:right="-426" w:firstLine="709"/>
        <w:jc w:val="both"/>
        <w:rPr>
          <w:sz w:val="28"/>
          <w:szCs w:val="28"/>
        </w:rPr>
      </w:pPr>
      <w:r w:rsidRPr="00A71D5A">
        <w:rPr>
          <w:sz w:val="28"/>
          <w:szCs w:val="28"/>
        </w:rPr>
        <w:t>- доля населения, вовлеченного в решение вопросов местного значения путем реализации инициативных проектов, в общей численности постоянного населения.</w:t>
      </w:r>
    </w:p>
    <w:p w:rsidR="00A71D5A" w:rsidRPr="00A71D5A" w:rsidRDefault="00A71D5A" w:rsidP="004A3766">
      <w:pPr>
        <w:tabs>
          <w:tab w:val="left" w:pos="709"/>
        </w:tabs>
        <w:ind w:right="-426" w:firstLine="709"/>
        <w:jc w:val="both"/>
        <w:rPr>
          <w:sz w:val="28"/>
          <w:szCs w:val="28"/>
        </w:rPr>
      </w:pPr>
      <w:r w:rsidRPr="00A71D5A">
        <w:rPr>
          <w:sz w:val="28"/>
          <w:szCs w:val="28"/>
        </w:rPr>
        <w:t>Информация о составе и з</w:t>
      </w:r>
      <w:r w:rsidR="0023088B">
        <w:rPr>
          <w:sz w:val="28"/>
          <w:szCs w:val="28"/>
        </w:rPr>
        <w:t xml:space="preserve">начениях целевых показателей </w:t>
      </w:r>
      <w:r w:rsidRPr="00A71D5A">
        <w:rPr>
          <w:sz w:val="28"/>
          <w:szCs w:val="28"/>
        </w:rPr>
        <w:t>пр</w:t>
      </w:r>
      <w:r w:rsidR="002E6EB1">
        <w:rPr>
          <w:sz w:val="28"/>
          <w:szCs w:val="28"/>
        </w:rPr>
        <w:t>ограммы представлена в таблице 3</w:t>
      </w:r>
      <w:r w:rsidRPr="00A71D5A">
        <w:rPr>
          <w:sz w:val="28"/>
          <w:szCs w:val="28"/>
        </w:rPr>
        <w:t>.</w:t>
      </w:r>
    </w:p>
    <w:p w:rsidR="00A71D5A" w:rsidRPr="00A71D5A" w:rsidRDefault="002E6EB1" w:rsidP="004A3766">
      <w:pPr>
        <w:ind w:right="-426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D32FA3" w:rsidRDefault="00A71D5A" w:rsidP="004A3766">
      <w:pPr>
        <w:ind w:right="-426"/>
        <w:jc w:val="center"/>
        <w:rPr>
          <w:sz w:val="28"/>
          <w:szCs w:val="28"/>
        </w:rPr>
      </w:pPr>
      <w:r w:rsidRPr="00A71D5A">
        <w:rPr>
          <w:sz w:val="28"/>
          <w:szCs w:val="28"/>
        </w:rPr>
        <w:t>Св</w:t>
      </w:r>
      <w:r w:rsidR="00A62050">
        <w:rPr>
          <w:sz w:val="28"/>
          <w:szCs w:val="28"/>
        </w:rPr>
        <w:t xml:space="preserve">едения о целевых показателях </w:t>
      </w:r>
      <w:r w:rsidRPr="00A71D5A">
        <w:rPr>
          <w:sz w:val="28"/>
          <w:szCs w:val="28"/>
        </w:rPr>
        <w:t>программы и их значениях</w:t>
      </w:r>
    </w:p>
    <w:tbl>
      <w:tblPr>
        <w:tblStyle w:val="a3"/>
        <w:tblW w:w="9780" w:type="dxa"/>
        <w:tblLayout w:type="fixed"/>
        <w:tblLook w:val="04A0" w:firstRow="1" w:lastRow="0" w:firstColumn="1" w:lastColumn="0" w:noHBand="0" w:noVBand="1"/>
      </w:tblPr>
      <w:tblGrid>
        <w:gridCol w:w="486"/>
        <w:gridCol w:w="2203"/>
        <w:gridCol w:w="567"/>
        <w:gridCol w:w="1417"/>
        <w:gridCol w:w="992"/>
        <w:gridCol w:w="851"/>
        <w:gridCol w:w="850"/>
        <w:gridCol w:w="2414"/>
      </w:tblGrid>
      <w:tr w:rsidR="00D32FA3" w:rsidRPr="002E6EB1" w:rsidTr="002E6EB1">
        <w:tc>
          <w:tcPr>
            <w:tcW w:w="486" w:type="dxa"/>
            <w:vMerge w:val="restart"/>
            <w:tcBorders>
              <w:right w:val="single" w:sz="4" w:space="0" w:color="auto"/>
            </w:tcBorders>
          </w:tcPr>
          <w:p w:rsidR="00D32FA3" w:rsidRPr="002E6EB1" w:rsidRDefault="00D32FA3" w:rsidP="004A3766">
            <w:pPr>
              <w:jc w:val="center"/>
              <w:rPr>
                <w:sz w:val="28"/>
                <w:szCs w:val="28"/>
              </w:rPr>
            </w:pPr>
            <w:r w:rsidRPr="002E6EB1">
              <w:rPr>
                <w:sz w:val="28"/>
                <w:szCs w:val="28"/>
              </w:rPr>
              <w:t>№ п/п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FA3" w:rsidRPr="002E6EB1" w:rsidRDefault="00D32FA3" w:rsidP="004A3766">
            <w:pPr>
              <w:jc w:val="center"/>
              <w:rPr>
                <w:sz w:val="28"/>
                <w:szCs w:val="28"/>
              </w:rPr>
            </w:pPr>
            <w:r w:rsidRPr="002E6EB1">
              <w:rPr>
                <w:sz w:val="28"/>
                <w:szCs w:val="28"/>
              </w:rPr>
              <w:t>Наименование целевого показателя</w:t>
            </w:r>
            <w:r w:rsidR="00715B46" w:rsidRPr="002E6EB1">
              <w:rPr>
                <w:sz w:val="28"/>
                <w:szCs w:val="28"/>
              </w:rPr>
              <w:t xml:space="preserve"> (индикатора)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textDirection w:val="btLr"/>
          </w:tcPr>
          <w:p w:rsidR="00D32FA3" w:rsidRPr="002E6EB1" w:rsidRDefault="00D32FA3" w:rsidP="004A3766">
            <w:pPr>
              <w:ind w:right="113"/>
              <w:jc w:val="center"/>
              <w:rPr>
                <w:sz w:val="28"/>
                <w:szCs w:val="28"/>
              </w:rPr>
            </w:pPr>
            <w:r w:rsidRPr="002E6EB1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32FA3" w:rsidRPr="002E6EB1" w:rsidRDefault="00D32FA3" w:rsidP="004A3766">
            <w:pPr>
              <w:jc w:val="center"/>
              <w:rPr>
                <w:sz w:val="28"/>
                <w:szCs w:val="28"/>
              </w:rPr>
            </w:pPr>
            <w:r w:rsidRPr="002E6EB1">
              <w:rPr>
                <w:sz w:val="28"/>
                <w:szCs w:val="28"/>
              </w:rPr>
              <w:t>Базовое значение</w:t>
            </w:r>
          </w:p>
        </w:tc>
        <w:tc>
          <w:tcPr>
            <w:tcW w:w="5107" w:type="dxa"/>
            <w:gridSpan w:val="4"/>
            <w:tcBorders>
              <w:left w:val="single" w:sz="4" w:space="0" w:color="auto"/>
            </w:tcBorders>
          </w:tcPr>
          <w:p w:rsidR="00D32FA3" w:rsidRPr="002E6EB1" w:rsidRDefault="00D32FA3" w:rsidP="004A3766">
            <w:pPr>
              <w:jc w:val="center"/>
              <w:rPr>
                <w:sz w:val="28"/>
                <w:szCs w:val="28"/>
              </w:rPr>
            </w:pPr>
            <w:r w:rsidRPr="002E6EB1">
              <w:rPr>
                <w:rFonts w:eastAsiaTheme="minorEastAsia"/>
                <w:sz w:val="28"/>
                <w:szCs w:val="28"/>
              </w:rPr>
              <w:t>Значение показателя по годам</w:t>
            </w:r>
          </w:p>
        </w:tc>
      </w:tr>
      <w:tr w:rsidR="00666A88" w:rsidRPr="002E6EB1" w:rsidTr="002E6EB1">
        <w:trPr>
          <w:trHeight w:val="1440"/>
        </w:trPr>
        <w:tc>
          <w:tcPr>
            <w:tcW w:w="4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66A88" w:rsidRPr="002E6EB1" w:rsidRDefault="00666A88" w:rsidP="004A3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A88" w:rsidRPr="002E6EB1" w:rsidRDefault="00666A88" w:rsidP="004A3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66A88" w:rsidRPr="002E6EB1" w:rsidRDefault="00666A88" w:rsidP="004A3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66A88" w:rsidRPr="002E6EB1" w:rsidRDefault="00666A88" w:rsidP="004A3766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E6EB1">
              <w:rPr>
                <w:rFonts w:eastAsiaTheme="minorEastAsia"/>
                <w:sz w:val="28"/>
                <w:szCs w:val="28"/>
              </w:rPr>
              <w:t>2023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66A88" w:rsidRPr="002E6EB1" w:rsidRDefault="00666A88" w:rsidP="004A3766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E6EB1">
              <w:rPr>
                <w:rFonts w:eastAsiaTheme="minorEastAsia"/>
                <w:sz w:val="28"/>
                <w:szCs w:val="28"/>
              </w:rPr>
              <w:t>2024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66A88" w:rsidRPr="002E6EB1" w:rsidRDefault="00666A88" w:rsidP="004A3766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E6EB1">
              <w:rPr>
                <w:rFonts w:eastAsiaTheme="minorEastAsia"/>
                <w:sz w:val="28"/>
                <w:szCs w:val="28"/>
              </w:rPr>
              <w:t>2025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66A88" w:rsidRPr="002E6EB1" w:rsidRDefault="00666A88" w:rsidP="004A3766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E6EB1">
              <w:rPr>
                <w:rFonts w:eastAsiaTheme="minorEastAsia"/>
                <w:sz w:val="28"/>
                <w:szCs w:val="28"/>
              </w:rPr>
              <w:t>2026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vAlign w:val="center"/>
          </w:tcPr>
          <w:p w:rsidR="00666A88" w:rsidRPr="002E6EB1" w:rsidRDefault="00666A88" w:rsidP="004A3766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E6EB1">
              <w:rPr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</w:tr>
      <w:tr w:rsidR="00120B91" w:rsidRPr="002E6EB1" w:rsidTr="00666A88">
        <w:trPr>
          <w:trHeight w:val="300"/>
        </w:trPr>
        <w:tc>
          <w:tcPr>
            <w:tcW w:w="9780" w:type="dxa"/>
            <w:gridSpan w:val="8"/>
            <w:tcBorders>
              <w:top w:val="single" w:sz="4" w:space="0" w:color="auto"/>
            </w:tcBorders>
          </w:tcPr>
          <w:p w:rsidR="00120B91" w:rsidRPr="002E6EB1" w:rsidRDefault="00120B91" w:rsidP="004A3766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E6EB1">
              <w:rPr>
                <w:rFonts w:eastAsiaTheme="minorEastAsia"/>
                <w:sz w:val="28"/>
                <w:szCs w:val="28"/>
              </w:rPr>
              <w:t>Задача 1</w:t>
            </w:r>
            <w:r w:rsidR="00666A88" w:rsidRPr="002E6EB1">
              <w:rPr>
                <w:rFonts w:eastAsiaTheme="minorEastAsia"/>
                <w:sz w:val="28"/>
                <w:szCs w:val="28"/>
              </w:rPr>
              <w:t>:</w:t>
            </w:r>
            <w:r w:rsidRPr="002E6EB1">
              <w:rPr>
                <w:rFonts w:eastAsiaTheme="minorEastAsia"/>
                <w:sz w:val="28"/>
                <w:szCs w:val="28"/>
              </w:rPr>
              <w:t xml:space="preserve"> </w:t>
            </w:r>
            <w:r w:rsidRPr="002E6EB1">
              <w:rPr>
                <w:sz w:val="28"/>
                <w:szCs w:val="28"/>
              </w:rPr>
              <w:t>Удовлетворение потребностей граждан в повышении качества жизни в муниципальных образованиях</w:t>
            </w:r>
          </w:p>
        </w:tc>
      </w:tr>
      <w:tr w:rsidR="00666A88" w:rsidRPr="002E6EB1" w:rsidTr="002E6EB1">
        <w:trPr>
          <w:trHeight w:val="1182"/>
        </w:trPr>
        <w:tc>
          <w:tcPr>
            <w:tcW w:w="486" w:type="dxa"/>
            <w:tcBorders>
              <w:bottom w:val="single" w:sz="4" w:space="0" w:color="auto"/>
              <w:right w:val="single" w:sz="4" w:space="0" w:color="auto"/>
            </w:tcBorders>
          </w:tcPr>
          <w:p w:rsidR="00666A88" w:rsidRPr="002E6EB1" w:rsidRDefault="00666A88" w:rsidP="004A3766">
            <w:pPr>
              <w:jc w:val="center"/>
              <w:rPr>
                <w:sz w:val="28"/>
                <w:szCs w:val="28"/>
              </w:rPr>
            </w:pPr>
            <w:r w:rsidRPr="002E6EB1">
              <w:rPr>
                <w:sz w:val="28"/>
                <w:szCs w:val="28"/>
              </w:rPr>
              <w:t>1</w:t>
            </w:r>
          </w:p>
        </w:tc>
        <w:tc>
          <w:tcPr>
            <w:tcW w:w="2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A88" w:rsidRPr="002E6EB1" w:rsidRDefault="00666A88" w:rsidP="004A3766">
            <w:pPr>
              <w:rPr>
                <w:sz w:val="28"/>
                <w:szCs w:val="28"/>
              </w:rPr>
            </w:pPr>
            <w:r w:rsidRPr="002E6EB1">
              <w:rPr>
                <w:sz w:val="28"/>
                <w:szCs w:val="28"/>
              </w:rPr>
              <w:t>Общее количество реализованных инициативных проектов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31766E" w:rsidRPr="002E6EB1" w:rsidRDefault="0031766E" w:rsidP="004A3766">
            <w:pPr>
              <w:rPr>
                <w:sz w:val="28"/>
                <w:szCs w:val="28"/>
              </w:rPr>
            </w:pPr>
          </w:p>
          <w:p w:rsidR="00666A88" w:rsidRPr="002E6EB1" w:rsidRDefault="00666A88" w:rsidP="004A3766">
            <w:pPr>
              <w:jc w:val="center"/>
              <w:rPr>
                <w:sz w:val="28"/>
                <w:szCs w:val="28"/>
              </w:rPr>
            </w:pPr>
            <w:r w:rsidRPr="002E6EB1">
              <w:rPr>
                <w:sz w:val="28"/>
                <w:szCs w:val="28"/>
              </w:rPr>
              <w:t>ед.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66A88" w:rsidRPr="002E6EB1" w:rsidRDefault="00666A88" w:rsidP="004A3766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E6EB1">
              <w:rPr>
                <w:rFonts w:eastAsiaTheme="minorEastAsia"/>
                <w:sz w:val="28"/>
                <w:szCs w:val="28"/>
              </w:rPr>
              <w:t>11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66A88" w:rsidRPr="002E6EB1" w:rsidRDefault="00666A88" w:rsidP="004A3766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E6EB1"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66A88" w:rsidRPr="002E6EB1" w:rsidRDefault="00666A88" w:rsidP="004A3766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E6EB1">
              <w:rPr>
                <w:rFonts w:eastAsiaTheme="minorEastAsia"/>
                <w:sz w:val="28"/>
                <w:szCs w:val="28"/>
              </w:rPr>
              <w:t>20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66A88" w:rsidRPr="002E6EB1" w:rsidRDefault="00666A88" w:rsidP="004A3766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E6EB1">
              <w:rPr>
                <w:rFonts w:eastAsiaTheme="minorEastAsia"/>
                <w:sz w:val="28"/>
                <w:szCs w:val="28"/>
              </w:rPr>
              <w:t>22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vAlign w:val="center"/>
          </w:tcPr>
          <w:p w:rsidR="00666A88" w:rsidRPr="002E6EB1" w:rsidRDefault="00666A88" w:rsidP="004A3766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E6EB1">
              <w:rPr>
                <w:rFonts w:eastAsiaTheme="minorEastAsia"/>
                <w:sz w:val="28"/>
                <w:szCs w:val="28"/>
              </w:rPr>
              <w:t>57</w:t>
            </w:r>
          </w:p>
        </w:tc>
      </w:tr>
      <w:tr w:rsidR="00120B91" w:rsidRPr="002E6EB1" w:rsidTr="00666A88">
        <w:trPr>
          <w:trHeight w:val="338"/>
        </w:trPr>
        <w:tc>
          <w:tcPr>
            <w:tcW w:w="9780" w:type="dxa"/>
            <w:gridSpan w:val="8"/>
            <w:tcBorders>
              <w:top w:val="single" w:sz="4" w:space="0" w:color="auto"/>
            </w:tcBorders>
          </w:tcPr>
          <w:p w:rsidR="00120B91" w:rsidRPr="002E6EB1" w:rsidRDefault="00120B91" w:rsidP="004A3766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E6EB1">
              <w:rPr>
                <w:rFonts w:eastAsiaTheme="minorEastAsia"/>
                <w:sz w:val="28"/>
                <w:szCs w:val="28"/>
              </w:rPr>
              <w:t>Задача 2</w:t>
            </w:r>
            <w:r w:rsidR="00666A88" w:rsidRPr="002E6EB1">
              <w:rPr>
                <w:rFonts w:eastAsiaTheme="minorEastAsia"/>
                <w:sz w:val="28"/>
                <w:szCs w:val="28"/>
              </w:rPr>
              <w:t>:</w:t>
            </w:r>
            <w:r w:rsidRPr="002E6EB1">
              <w:rPr>
                <w:rFonts w:eastAsiaTheme="minorEastAsia"/>
                <w:sz w:val="28"/>
                <w:szCs w:val="28"/>
              </w:rPr>
              <w:t xml:space="preserve"> </w:t>
            </w:r>
            <w:r w:rsidRPr="002E6EB1">
              <w:rPr>
                <w:sz w:val="28"/>
                <w:szCs w:val="28"/>
              </w:rPr>
              <w:t>Повышение вовлеченности граждан в бюджетный процесс</w:t>
            </w:r>
          </w:p>
        </w:tc>
      </w:tr>
      <w:tr w:rsidR="00666A88" w:rsidRPr="002E6EB1" w:rsidTr="002E6EB1">
        <w:tc>
          <w:tcPr>
            <w:tcW w:w="486" w:type="dxa"/>
            <w:tcBorders>
              <w:right w:val="single" w:sz="4" w:space="0" w:color="auto"/>
            </w:tcBorders>
          </w:tcPr>
          <w:p w:rsidR="00666A88" w:rsidRPr="002E6EB1" w:rsidRDefault="00666A88" w:rsidP="004A3766">
            <w:pPr>
              <w:jc w:val="center"/>
              <w:rPr>
                <w:sz w:val="28"/>
                <w:szCs w:val="28"/>
              </w:rPr>
            </w:pPr>
            <w:r w:rsidRPr="002E6EB1">
              <w:rPr>
                <w:sz w:val="28"/>
                <w:szCs w:val="28"/>
              </w:rPr>
              <w:t>2</w:t>
            </w:r>
          </w:p>
        </w:tc>
        <w:tc>
          <w:tcPr>
            <w:tcW w:w="2203" w:type="dxa"/>
            <w:tcBorders>
              <w:left w:val="single" w:sz="4" w:space="0" w:color="auto"/>
              <w:right w:val="single" w:sz="4" w:space="0" w:color="auto"/>
            </w:tcBorders>
          </w:tcPr>
          <w:p w:rsidR="00666A88" w:rsidRPr="002E6EB1" w:rsidRDefault="00666A88" w:rsidP="004A3766">
            <w:pPr>
              <w:rPr>
                <w:sz w:val="28"/>
                <w:szCs w:val="28"/>
              </w:rPr>
            </w:pPr>
            <w:r w:rsidRPr="002E6EB1">
              <w:rPr>
                <w:sz w:val="28"/>
                <w:szCs w:val="28"/>
              </w:rPr>
              <w:t>Доля населения, вовлеченного в решение вопросов местного значения путем реализации инициативных проектов, в общей численности постоянного населения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66A88" w:rsidRPr="002E6EB1" w:rsidRDefault="00666A88" w:rsidP="004A3766">
            <w:pPr>
              <w:jc w:val="center"/>
              <w:rPr>
                <w:sz w:val="28"/>
                <w:szCs w:val="28"/>
              </w:rPr>
            </w:pPr>
          </w:p>
          <w:p w:rsidR="00666A88" w:rsidRPr="002E6EB1" w:rsidRDefault="00666A88" w:rsidP="004A3766">
            <w:pPr>
              <w:jc w:val="center"/>
              <w:rPr>
                <w:sz w:val="28"/>
                <w:szCs w:val="28"/>
              </w:rPr>
            </w:pPr>
          </w:p>
          <w:p w:rsidR="00666A88" w:rsidRPr="002E6EB1" w:rsidRDefault="00666A88" w:rsidP="004A3766">
            <w:pPr>
              <w:jc w:val="center"/>
              <w:rPr>
                <w:sz w:val="28"/>
                <w:szCs w:val="28"/>
              </w:rPr>
            </w:pPr>
          </w:p>
          <w:p w:rsidR="00666A88" w:rsidRPr="002E6EB1" w:rsidRDefault="00666A88" w:rsidP="004A3766">
            <w:pPr>
              <w:jc w:val="center"/>
              <w:rPr>
                <w:sz w:val="28"/>
                <w:szCs w:val="28"/>
              </w:rPr>
            </w:pPr>
          </w:p>
          <w:p w:rsidR="00666A88" w:rsidRPr="002E6EB1" w:rsidRDefault="00666A88" w:rsidP="004A3766">
            <w:pPr>
              <w:jc w:val="center"/>
              <w:rPr>
                <w:sz w:val="28"/>
                <w:szCs w:val="28"/>
              </w:rPr>
            </w:pPr>
            <w:r w:rsidRPr="002E6EB1">
              <w:rPr>
                <w:sz w:val="28"/>
                <w:szCs w:val="28"/>
              </w:rPr>
              <w:t>%</w:t>
            </w:r>
          </w:p>
        </w:tc>
        <w:tc>
          <w:tcPr>
            <w:tcW w:w="1417" w:type="dxa"/>
            <w:vAlign w:val="center"/>
          </w:tcPr>
          <w:p w:rsidR="00666A88" w:rsidRPr="002E6EB1" w:rsidRDefault="00666A88" w:rsidP="004A3766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E6EB1">
              <w:rPr>
                <w:rFonts w:eastAsiaTheme="minorEastAsia"/>
                <w:sz w:val="28"/>
                <w:szCs w:val="28"/>
              </w:rPr>
              <w:t>2,0</w:t>
            </w:r>
          </w:p>
        </w:tc>
        <w:tc>
          <w:tcPr>
            <w:tcW w:w="992" w:type="dxa"/>
            <w:vAlign w:val="center"/>
          </w:tcPr>
          <w:p w:rsidR="00666A88" w:rsidRPr="002E6EB1" w:rsidRDefault="00666A88" w:rsidP="004A3766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E6EB1">
              <w:rPr>
                <w:rFonts w:eastAsiaTheme="minorEastAsia"/>
                <w:sz w:val="28"/>
                <w:szCs w:val="28"/>
              </w:rPr>
              <w:t>2,2</w:t>
            </w:r>
          </w:p>
        </w:tc>
        <w:tc>
          <w:tcPr>
            <w:tcW w:w="851" w:type="dxa"/>
            <w:vAlign w:val="center"/>
          </w:tcPr>
          <w:p w:rsidR="00666A88" w:rsidRPr="002E6EB1" w:rsidRDefault="00666A88" w:rsidP="004A3766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E6EB1">
              <w:rPr>
                <w:rFonts w:eastAsiaTheme="minorEastAsia"/>
                <w:sz w:val="28"/>
                <w:szCs w:val="28"/>
              </w:rPr>
              <w:t>2,4</w:t>
            </w:r>
          </w:p>
        </w:tc>
        <w:tc>
          <w:tcPr>
            <w:tcW w:w="850" w:type="dxa"/>
            <w:vAlign w:val="center"/>
          </w:tcPr>
          <w:p w:rsidR="00666A88" w:rsidRPr="002E6EB1" w:rsidRDefault="00666A88" w:rsidP="004A3766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E6EB1">
              <w:rPr>
                <w:rFonts w:eastAsiaTheme="minorEastAsia"/>
                <w:sz w:val="28"/>
                <w:szCs w:val="28"/>
              </w:rPr>
              <w:t>2,5</w:t>
            </w:r>
          </w:p>
        </w:tc>
        <w:tc>
          <w:tcPr>
            <w:tcW w:w="2414" w:type="dxa"/>
            <w:vAlign w:val="center"/>
          </w:tcPr>
          <w:p w:rsidR="00666A88" w:rsidRPr="002E6EB1" w:rsidRDefault="00666A88" w:rsidP="004A3766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E6EB1">
              <w:rPr>
                <w:rFonts w:eastAsiaTheme="minorEastAsia"/>
                <w:sz w:val="28"/>
                <w:szCs w:val="28"/>
              </w:rPr>
              <w:t>2,5</w:t>
            </w:r>
          </w:p>
        </w:tc>
      </w:tr>
    </w:tbl>
    <w:p w:rsidR="004E22E8" w:rsidRDefault="002E6EB1" w:rsidP="004A3766">
      <w:pPr>
        <w:autoSpaceDE w:val="0"/>
        <w:ind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Взаимосвязь показателей </w:t>
      </w:r>
      <w:r w:rsidR="004E22E8" w:rsidRPr="005C621C">
        <w:rPr>
          <w:sz w:val="28"/>
          <w:szCs w:val="28"/>
          <w:lang w:eastAsia="ar-SA"/>
        </w:rPr>
        <w:t>программ</w:t>
      </w:r>
      <w:r>
        <w:rPr>
          <w:sz w:val="28"/>
          <w:szCs w:val="28"/>
          <w:lang w:eastAsia="ar-SA"/>
        </w:rPr>
        <w:t>ы</w:t>
      </w:r>
      <w:r w:rsidR="004E22E8" w:rsidRPr="005C621C">
        <w:rPr>
          <w:sz w:val="28"/>
          <w:szCs w:val="28"/>
          <w:lang w:eastAsia="ar-SA"/>
        </w:rPr>
        <w:t xml:space="preserve"> с мероприятиями и результатами их вып</w:t>
      </w:r>
      <w:r w:rsidR="00225AD0">
        <w:rPr>
          <w:sz w:val="28"/>
          <w:szCs w:val="28"/>
          <w:lang w:eastAsia="ar-SA"/>
        </w:rPr>
        <w:t>олнения представлена в таблице 4</w:t>
      </w:r>
      <w:r w:rsidR="004E22E8" w:rsidRPr="005C621C">
        <w:rPr>
          <w:sz w:val="28"/>
          <w:szCs w:val="28"/>
          <w:lang w:eastAsia="ar-SA"/>
        </w:rPr>
        <w:t xml:space="preserve"> муниципальной программы.</w:t>
      </w:r>
    </w:p>
    <w:p w:rsidR="008E28A3" w:rsidRDefault="008E28A3" w:rsidP="004A3766">
      <w:pPr>
        <w:autoSpaceDE w:val="0"/>
        <w:ind w:firstLine="540"/>
        <w:contextualSpacing/>
        <w:jc w:val="right"/>
        <w:rPr>
          <w:sz w:val="28"/>
          <w:szCs w:val="28"/>
          <w:lang w:eastAsia="ar-SA"/>
        </w:rPr>
      </w:pPr>
    </w:p>
    <w:p w:rsidR="008E28A3" w:rsidRDefault="008E28A3" w:rsidP="004A3766">
      <w:pPr>
        <w:autoSpaceDE w:val="0"/>
        <w:ind w:firstLine="540"/>
        <w:contextualSpacing/>
        <w:jc w:val="right"/>
        <w:rPr>
          <w:sz w:val="28"/>
          <w:szCs w:val="28"/>
          <w:lang w:eastAsia="ar-SA"/>
        </w:rPr>
      </w:pPr>
    </w:p>
    <w:p w:rsidR="008E28A3" w:rsidRDefault="008E28A3" w:rsidP="004A3766">
      <w:pPr>
        <w:autoSpaceDE w:val="0"/>
        <w:ind w:firstLine="540"/>
        <w:contextualSpacing/>
        <w:jc w:val="right"/>
        <w:rPr>
          <w:sz w:val="28"/>
          <w:szCs w:val="28"/>
          <w:lang w:eastAsia="ar-SA"/>
        </w:rPr>
      </w:pPr>
    </w:p>
    <w:p w:rsidR="008E28A3" w:rsidRDefault="008E28A3" w:rsidP="004A3766">
      <w:pPr>
        <w:autoSpaceDE w:val="0"/>
        <w:ind w:firstLine="540"/>
        <w:contextualSpacing/>
        <w:jc w:val="right"/>
        <w:rPr>
          <w:sz w:val="28"/>
          <w:szCs w:val="28"/>
          <w:lang w:eastAsia="ar-SA"/>
        </w:rPr>
      </w:pPr>
    </w:p>
    <w:p w:rsidR="000F2DFC" w:rsidRDefault="002E6EB1" w:rsidP="004A3766">
      <w:pPr>
        <w:autoSpaceDE w:val="0"/>
        <w:ind w:firstLine="540"/>
        <w:contextualSpacing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Таблица 4</w:t>
      </w:r>
    </w:p>
    <w:p w:rsidR="004E22E8" w:rsidRDefault="004E22E8" w:rsidP="004A3766">
      <w:pPr>
        <w:autoSpaceDE w:val="0"/>
        <w:ind w:firstLine="540"/>
        <w:contextualSpacing/>
        <w:jc w:val="both"/>
        <w:rPr>
          <w:sz w:val="28"/>
          <w:szCs w:val="28"/>
          <w:lang w:eastAsia="ar-SA"/>
        </w:rPr>
      </w:pPr>
    </w:p>
    <w:tbl>
      <w:tblPr>
        <w:tblW w:w="9861" w:type="dxa"/>
        <w:tblInd w:w="12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2"/>
        <w:gridCol w:w="75"/>
        <w:gridCol w:w="4691"/>
        <w:gridCol w:w="2760"/>
        <w:gridCol w:w="1843"/>
      </w:tblGrid>
      <w:tr w:rsidR="004E22E8" w:rsidRPr="002E6EB1" w:rsidTr="00AD7655">
        <w:trPr>
          <w:trHeight w:val="36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2E8" w:rsidRPr="002E6EB1" w:rsidRDefault="004E22E8" w:rsidP="004A3766">
            <w:pPr>
              <w:jc w:val="center"/>
              <w:rPr>
                <w:sz w:val="28"/>
                <w:szCs w:val="28"/>
              </w:rPr>
            </w:pPr>
            <w:r w:rsidRPr="002E6EB1">
              <w:rPr>
                <w:sz w:val="28"/>
                <w:szCs w:val="28"/>
              </w:rPr>
              <w:t xml:space="preserve">N п/п </w:t>
            </w:r>
          </w:p>
        </w:tc>
        <w:tc>
          <w:tcPr>
            <w:tcW w:w="4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2E8" w:rsidRPr="002E6EB1" w:rsidRDefault="004E22E8" w:rsidP="004A3766">
            <w:pPr>
              <w:jc w:val="center"/>
              <w:rPr>
                <w:sz w:val="28"/>
                <w:szCs w:val="28"/>
              </w:rPr>
            </w:pPr>
            <w:r w:rsidRPr="002E6EB1">
              <w:rPr>
                <w:sz w:val="28"/>
                <w:szCs w:val="28"/>
              </w:rPr>
              <w:t xml:space="preserve">Наименование мероприятий (направлений) 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2E8" w:rsidRPr="002E6EB1" w:rsidRDefault="004E22E8" w:rsidP="004A3766">
            <w:pPr>
              <w:jc w:val="center"/>
              <w:rPr>
                <w:sz w:val="28"/>
                <w:szCs w:val="28"/>
              </w:rPr>
            </w:pPr>
            <w:r w:rsidRPr="002E6EB1">
              <w:rPr>
                <w:sz w:val="28"/>
                <w:szCs w:val="28"/>
              </w:rPr>
              <w:t xml:space="preserve">Ожидаемый результат от их выполнения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2E8" w:rsidRPr="002E6EB1" w:rsidRDefault="004E22E8" w:rsidP="004A3766">
            <w:pPr>
              <w:jc w:val="center"/>
              <w:rPr>
                <w:sz w:val="28"/>
                <w:szCs w:val="28"/>
              </w:rPr>
            </w:pPr>
            <w:r w:rsidRPr="002E6EB1">
              <w:rPr>
                <w:sz w:val="28"/>
                <w:szCs w:val="28"/>
              </w:rPr>
              <w:t xml:space="preserve">Связь с целевыми показателями (индикаторами) </w:t>
            </w:r>
          </w:p>
        </w:tc>
      </w:tr>
      <w:tr w:rsidR="004E22E8" w:rsidRPr="002E6EB1" w:rsidTr="004E22E8">
        <w:tc>
          <w:tcPr>
            <w:tcW w:w="98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2E8" w:rsidRPr="002E6EB1" w:rsidRDefault="004E22E8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E6EB1">
              <w:rPr>
                <w:sz w:val="28"/>
                <w:szCs w:val="28"/>
              </w:rPr>
              <w:t>Задача 1 Удовлетворение потребностей граждан в повышении качества жизни в муниципальных образованиях</w:t>
            </w:r>
          </w:p>
        </w:tc>
      </w:tr>
      <w:tr w:rsidR="004E22E8" w:rsidRPr="002E6EB1" w:rsidTr="00AD765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2E8" w:rsidRPr="002E6EB1" w:rsidRDefault="004E22E8" w:rsidP="004A376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2E8" w:rsidRPr="002E6EB1" w:rsidRDefault="00225AD0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4E22E8" w:rsidRPr="002E6EB1">
              <w:rPr>
                <w:sz w:val="28"/>
                <w:szCs w:val="28"/>
              </w:rPr>
              <w:t>ероприятие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22E8" w:rsidRPr="002E6EB1" w:rsidRDefault="004E22E8" w:rsidP="004A3766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2E8" w:rsidRPr="002E6EB1" w:rsidRDefault="004E22E8" w:rsidP="004A3766">
            <w:pPr>
              <w:pStyle w:val="ConsPlusNormal"/>
              <w:rPr>
                <w:sz w:val="28"/>
                <w:szCs w:val="28"/>
              </w:rPr>
            </w:pPr>
            <w:r w:rsidRPr="002E6EB1">
              <w:rPr>
                <w:sz w:val="28"/>
                <w:szCs w:val="28"/>
              </w:rPr>
              <w:t xml:space="preserve">Показатель (индикатор) </w:t>
            </w:r>
          </w:p>
        </w:tc>
      </w:tr>
      <w:tr w:rsidR="004E22E8" w:rsidRPr="002E6EB1" w:rsidTr="00AD7655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2E8" w:rsidRPr="002E6EB1" w:rsidRDefault="004E22E8" w:rsidP="004A3766">
            <w:pPr>
              <w:pStyle w:val="ConsPlusNormal"/>
              <w:rPr>
                <w:sz w:val="28"/>
                <w:szCs w:val="28"/>
              </w:rPr>
            </w:pPr>
            <w:r w:rsidRPr="002E6EB1">
              <w:rPr>
                <w:sz w:val="28"/>
                <w:szCs w:val="28"/>
              </w:rPr>
              <w:t>1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2E8" w:rsidRPr="002E6EB1" w:rsidRDefault="004E22E8" w:rsidP="004A3766">
            <w:pPr>
              <w:pStyle w:val="ConsPlusNormal"/>
              <w:rPr>
                <w:sz w:val="28"/>
                <w:szCs w:val="28"/>
              </w:rPr>
            </w:pPr>
            <w:r w:rsidRPr="002E6EB1">
              <w:rPr>
                <w:sz w:val="28"/>
                <w:szCs w:val="28"/>
              </w:rPr>
              <w:t xml:space="preserve">Мероприятия по </w:t>
            </w:r>
            <w:r w:rsidR="00483EC3" w:rsidRPr="002E6EB1">
              <w:rPr>
                <w:sz w:val="28"/>
                <w:szCs w:val="28"/>
              </w:rPr>
              <w:t>реализации инициативных проектов, прошедших конкурсный отбор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22E8" w:rsidRPr="002E6EB1" w:rsidRDefault="004B4EE7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E6EB1">
              <w:rPr>
                <w:sz w:val="28"/>
                <w:szCs w:val="28"/>
              </w:rPr>
              <w:t>Увеличение общего количества реализованных инициативных проектов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2E8" w:rsidRPr="002E6EB1" w:rsidRDefault="004E22E8" w:rsidP="004A3766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:rsidR="004E22E8" w:rsidRPr="002E6EB1" w:rsidRDefault="00F34568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E6EB1">
              <w:rPr>
                <w:sz w:val="28"/>
                <w:szCs w:val="28"/>
              </w:rPr>
              <w:t>Показатель</w:t>
            </w:r>
            <w:r w:rsidR="00AD7655" w:rsidRPr="002E6EB1">
              <w:rPr>
                <w:sz w:val="28"/>
                <w:szCs w:val="28"/>
              </w:rPr>
              <w:t xml:space="preserve"> 1</w:t>
            </w:r>
          </w:p>
          <w:p w:rsidR="004E22E8" w:rsidRPr="002E6EB1" w:rsidRDefault="004E22E8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E6EB1">
              <w:rPr>
                <w:sz w:val="28"/>
                <w:szCs w:val="28"/>
              </w:rPr>
              <w:t xml:space="preserve">таблицы </w:t>
            </w:r>
            <w:r w:rsidR="008E28A3">
              <w:rPr>
                <w:sz w:val="28"/>
                <w:szCs w:val="28"/>
              </w:rPr>
              <w:t>3</w:t>
            </w:r>
          </w:p>
        </w:tc>
      </w:tr>
      <w:tr w:rsidR="004E22E8" w:rsidRPr="002E6EB1" w:rsidTr="004B484D">
        <w:trPr>
          <w:trHeight w:val="451"/>
        </w:trPr>
        <w:tc>
          <w:tcPr>
            <w:tcW w:w="986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22E8" w:rsidRPr="002E6EB1" w:rsidRDefault="004E22E8" w:rsidP="004A3766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E6EB1">
              <w:rPr>
                <w:rFonts w:eastAsiaTheme="minorEastAsia"/>
                <w:sz w:val="28"/>
                <w:szCs w:val="28"/>
              </w:rPr>
              <w:t xml:space="preserve">Задача 2: </w:t>
            </w:r>
            <w:r w:rsidRPr="002E6EB1">
              <w:rPr>
                <w:sz w:val="28"/>
                <w:szCs w:val="28"/>
              </w:rPr>
              <w:t>Повышение вовлеченности граждан в бюджетный процесс</w:t>
            </w:r>
          </w:p>
        </w:tc>
      </w:tr>
      <w:tr w:rsidR="004E22E8" w:rsidRPr="002E6EB1" w:rsidTr="00AD7655">
        <w:trPr>
          <w:trHeight w:val="76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2E8" w:rsidRPr="002E6EB1" w:rsidRDefault="00483EC3" w:rsidP="004A3766">
            <w:pPr>
              <w:pStyle w:val="ConsPlusNormal"/>
              <w:rPr>
                <w:sz w:val="28"/>
                <w:szCs w:val="28"/>
              </w:rPr>
            </w:pPr>
            <w:r w:rsidRPr="002E6EB1">
              <w:rPr>
                <w:sz w:val="28"/>
                <w:szCs w:val="28"/>
              </w:rPr>
              <w:t>2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2E8" w:rsidRPr="002E6EB1" w:rsidRDefault="00DE7C06" w:rsidP="004A3766">
            <w:pPr>
              <w:pStyle w:val="ConsPlusNormal"/>
              <w:jc w:val="both"/>
              <w:rPr>
                <w:sz w:val="28"/>
                <w:szCs w:val="28"/>
              </w:rPr>
            </w:pPr>
            <w:r w:rsidRPr="002E6EB1">
              <w:rPr>
                <w:sz w:val="28"/>
                <w:szCs w:val="28"/>
              </w:rPr>
              <w:t xml:space="preserve">Проведение электронного голосования </w:t>
            </w:r>
            <w:r w:rsidR="00110DB1" w:rsidRPr="002E6EB1">
              <w:rPr>
                <w:sz w:val="28"/>
                <w:szCs w:val="28"/>
              </w:rPr>
              <w:t xml:space="preserve">граждан в отношении инициативных проектов </w:t>
            </w:r>
            <w:r w:rsidRPr="002E6EB1">
              <w:rPr>
                <w:sz w:val="28"/>
                <w:szCs w:val="28"/>
              </w:rPr>
              <w:t xml:space="preserve">на </w:t>
            </w:r>
            <w:r w:rsidRPr="002E6EB1">
              <w:rPr>
                <w:sz w:val="28"/>
                <w:szCs w:val="28"/>
                <w:shd w:val="clear" w:color="auto" w:fill="FFFFFF"/>
              </w:rPr>
              <w:t xml:space="preserve">едином федеральном канале </w:t>
            </w:r>
            <w:r w:rsidRPr="002E6EB1">
              <w:rPr>
                <w:sz w:val="28"/>
                <w:szCs w:val="28"/>
              </w:rPr>
              <w:t>«Платформа обратной связи»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22E8" w:rsidRPr="002E6EB1" w:rsidRDefault="00F34568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E6EB1">
              <w:rPr>
                <w:sz w:val="28"/>
                <w:szCs w:val="28"/>
              </w:rPr>
              <w:t>Увеличение доли населения, вовлеченного в решение вопросов местного значения путем реализации инициативных проектов, в общей численности постоянного населения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568" w:rsidRPr="002E6EB1" w:rsidRDefault="00F34568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E6EB1">
              <w:rPr>
                <w:sz w:val="28"/>
                <w:szCs w:val="28"/>
              </w:rPr>
              <w:t>Показатель 2</w:t>
            </w:r>
          </w:p>
          <w:p w:rsidR="004E22E8" w:rsidRPr="002E6EB1" w:rsidRDefault="008E28A3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таблицы 3</w:t>
            </w:r>
          </w:p>
        </w:tc>
      </w:tr>
    </w:tbl>
    <w:p w:rsidR="004E22E8" w:rsidRPr="005C621C" w:rsidRDefault="004E22E8" w:rsidP="004A3766">
      <w:pPr>
        <w:autoSpaceDE w:val="0"/>
        <w:ind w:firstLine="540"/>
        <w:contextualSpacing/>
        <w:jc w:val="both"/>
        <w:rPr>
          <w:sz w:val="28"/>
          <w:szCs w:val="28"/>
          <w:lang w:eastAsia="ar-SA"/>
        </w:rPr>
      </w:pPr>
    </w:p>
    <w:p w:rsidR="00F12918" w:rsidRDefault="004E22E8" w:rsidP="004A3766">
      <w:pPr>
        <w:autoSpaceDE w:val="0"/>
        <w:ind w:left="284" w:right="-426" w:firstLine="425"/>
        <w:contextualSpacing/>
        <w:jc w:val="both"/>
        <w:rPr>
          <w:sz w:val="28"/>
          <w:szCs w:val="28"/>
          <w:lang w:eastAsia="ar-SA"/>
        </w:rPr>
      </w:pPr>
      <w:r w:rsidRPr="005C621C">
        <w:rPr>
          <w:sz w:val="28"/>
          <w:szCs w:val="28"/>
          <w:lang w:eastAsia="ar-SA"/>
        </w:rPr>
        <w:t xml:space="preserve">Обоснование состава и значений показателей (индикаторов) муниципальной программы, методика их расчета, источники получения информации и оценка влияния внешних факторов и условий на их </w:t>
      </w:r>
      <w:r w:rsidR="00225AD0">
        <w:rPr>
          <w:sz w:val="28"/>
          <w:szCs w:val="28"/>
          <w:lang w:eastAsia="ar-SA"/>
        </w:rPr>
        <w:t>достижение приведены в таблице 5</w:t>
      </w:r>
      <w:r w:rsidRPr="005C621C">
        <w:rPr>
          <w:sz w:val="28"/>
          <w:szCs w:val="28"/>
          <w:lang w:eastAsia="ar-SA"/>
        </w:rPr>
        <w:t xml:space="preserve"> муниципальной программы.</w:t>
      </w:r>
    </w:p>
    <w:p w:rsidR="00225AD0" w:rsidRDefault="00225AD0" w:rsidP="004A3766">
      <w:pPr>
        <w:jc w:val="right"/>
        <w:rPr>
          <w:sz w:val="28"/>
          <w:szCs w:val="28"/>
        </w:rPr>
      </w:pPr>
    </w:p>
    <w:p w:rsidR="00225AD0" w:rsidRDefault="00225AD0" w:rsidP="004A3766">
      <w:pPr>
        <w:jc w:val="right"/>
        <w:rPr>
          <w:sz w:val="28"/>
          <w:szCs w:val="28"/>
        </w:rPr>
      </w:pPr>
    </w:p>
    <w:p w:rsidR="00225AD0" w:rsidRDefault="00225AD0" w:rsidP="004A3766">
      <w:pPr>
        <w:jc w:val="right"/>
        <w:rPr>
          <w:sz w:val="28"/>
          <w:szCs w:val="28"/>
        </w:rPr>
      </w:pPr>
    </w:p>
    <w:p w:rsidR="00225AD0" w:rsidRDefault="00225AD0" w:rsidP="004A3766">
      <w:pPr>
        <w:jc w:val="right"/>
        <w:rPr>
          <w:sz w:val="28"/>
          <w:szCs w:val="28"/>
        </w:rPr>
      </w:pPr>
    </w:p>
    <w:p w:rsidR="00225AD0" w:rsidRDefault="00225AD0" w:rsidP="004A3766">
      <w:pPr>
        <w:jc w:val="right"/>
        <w:rPr>
          <w:sz w:val="28"/>
          <w:szCs w:val="28"/>
        </w:rPr>
        <w:sectPr w:rsidR="00225AD0" w:rsidSect="004A3766">
          <w:pgSz w:w="11906" w:h="16838"/>
          <w:pgMar w:top="851" w:right="1133" w:bottom="851" w:left="1276" w:header="709" w:footer="709" w:gutter="0"/>
          <w:cols w:space="708"/>
          <w:docGrid w:linePitch="360"/>
        </w:sectPr>
      </w:pPr>
    </w:p>
    <w:p w:rsidR="00225AD0" w:rsidRDefault="00225AD0" w:rsidP="004A3766">
      <w:pPr>
        <w:jc w:val="right"/>
        <w:rPr>
          <w:sz w:val="28"/>
          <w:szCs w:val="28"/>
        </w:rPr>
      </w:pPr>
    </w:p>
    <w:p w:rsidR="000F2DFC" w:rsidRPr="00110DB1" w:rsidRDefault="000F2DFC" w:rsidP="004A3766">
      <w:pPr>
        <w:jc w:val="right"/>
        <w:rPr>
          <w:sz w:val="28"/>
          <w:szCs w:val="28"/>
        </w:rPr>
      </w:pPr>
      <w:r w:rsidRPr="00110DB1">
        <w:rPr>
          <w:sz w:val="28"/>
          <w:szCs w:val="28"/>
        </w:rPr>
        <w:t xml:space="preserve">Таблица </w:t>
      </w:r>
      <w:r w:rsidR="00225AD0">
        <w:rPr>
          <w:sz w:val="28"/>
          <w:szCs w:val="28"/>
        </w:rPr>
        <w:t>5</w:t>
      </w:r>
    </w:p>
    <w:p w:rsidR="000F2DFC" w:rsidRDefault="000F2DFC" w:rsidP="004A3766">
      <w:pPr>
        <w:jc w:val="right"/>
      </w:pPr>
    </w:p>
    <w:tbl>
      <w:tblPr>
        <w:tblW w:w="14755" w:type="dxa"/>
        <w:tblInd w:w="12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7"/>
        <w:gridCol w:w="2343"/>
        <w:gridCol w:w="3260"/>
        <w:gridCol w:w="5528"/>
        <w:gridCol w:w="2977"/>
      </w:tblGrid>
      <w:tr w:rsidR="00225AD0" w:rsidRPr="00D42B8B" w:rsidTr="00D42B8B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5AD0" w:rsidRPr="00D42B8B" w:rsidRDefault="00225AD0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D42B8B">
              <w:rPr>
                <w:sz w:val="28"/>
                <w:szCs w:val="28"/>
              </w:rPr>
              <w:t>N п/п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5AD0" w:rsidRPr="00D42B8B" w:rsidRDefault="00225AD0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D42B8B">
              <w:rPr>
                <w:sz w:val="28"/>
                <w:szCs w:val="28"/>
              </w:rPr>
              <w:t>Наименование индикатора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5AD0" w:rsidRPr="00D42B8B" w:rsidRDefault="00225AD0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D42B8B">
              <w:rPr>
                <w:sz w:val="28"/>
                <w:szCs w:val="28"/>
              </w:rPr>
              <w:t>Расчет значений целевых индикаторов и показателей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5AD0" w:rsidRPr="00D42B8B" w:rsidRDefault="00225AD0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D42B8B">
              <w:rPr>
                <w:sz w:val="28"/>
                <w:szCs w:val="28"/>
              </w:rPr>
              <w:t>Источник получения информации, периодичность и вид временной характеристики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5AD0" w:rsidRPr="00D42B8B" w:rsidRDefault="00225AD0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D42B8B">
              <w:rPr>
                <w:bCs/>
                <w:sz w:val="28"/>
                <w:szCs w:val="28"/>
                <w:lang w:eastAsia="ar-SA"/>
              </w:rPr>
              <w:t>Оценка влияния внешних факторов и условий на достижение показателей (индикаторов)</w:t>
            </w:r>
          </w:p>
        </w:tc>
      </w:tr>
      <w:tr w:rsidR="00225AD0" w:rsidRPr="00D42B8B" w:rsidTr="00D42B8B">
        <w:trPr>
          <w:trHeight w:val="276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AD0" w:rsidRPr="00D42B8B" w:rsidRDefault="00225AD0" w:rsidP="004A3766">
            <w:pPr>
              <w:pStyle w:val="ConsPlusNormal"/>
              <w:rPr>
                <w:sz w:val="28"/>
                <w:szCs w:val="28"/>
              </w:rPr>
            </w:pPr>
            <w:r w:rsidRPr="00D42B8B">
              <w:rPr>
                <w:sz w:val="28"/>
                <w:szCs w:val="28"/>
              </w:rPr>
              <w:t>1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5AD0" w:rsidRPr="00D42B8B" w:rsidRDefault="00225AD0" w:rsidP="004A3766">
            <w:pPr>
              <w:pStyle w:val="ConsPlusNormal"/>
              <w:rPr>
                <w:sz w:val="28"/>
                <w:szCs w:val="28"/>
              </w:rPr>
            </w:pPr>
            <w:r w:rsidRPr="00D42B8B">
              <w:rPr>
                <w:sz w:val="28"/>
                <w:szCs w:val="28"/>
              </w:rPr>
              <w:t>Общее количество реализованных инициативных проектов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AD0" w:rsidRPr="00D42B8B" w:rsidRDefault="00225AD0" w:rsidP="004A3766">
            <w:pPr>
              <w:pStyle w:val="ConsPlusNormal"/>
              <w:jc w:val="both"/>
              <w:rPr>
                <w:sz w:val="28"/>
                <w:szCs w:val="28"/>
              </w:rPr>
            </w:pPr>
            <w:r w:rsidRPr="00D42B8B">
              <w:rPr>
                <w:sz w:val="28"/>
                <w:szCs w:val="28"/>
              </w:rPr>
              <w:t>Показатель формируется путем подсчета фактического количества реализованных инициативных проектов за отчетный год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5AD0" w:rsidRPr="00D42B8B" w:rsidRDefault="00225AD0" w:rsidP="004A3766">
            <w:pPr>
              <w:pStyle w:val="ConsPlusNormal"/>
              <w:jc w:val="both"/>
              <w:rPr>
                <w:sz w:val="28"/>
                <w:szCs w:val="28"/>
              </w:rPr>
            </w:pPr>
            <w:r w:rsidRPr="00D42B8B">
              <w:rPr>
                <w:sz w:val="28"/>
                <w:szCs w:val="28"/>
              </w:rPr>
              <w:t>Источник получения информации – данные от соисполнителей программы, периодичность – ежегодно, отчетный период – год</w:t>
            </w:r>
          </w:p>
          <w:p w:rsidR="00225AD0" w:rsidRPr="00D42B8B" w:rsidRDefault="00225AD0" w:rsidP="004A3766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225AD0" w:rsidRPr="00D42B8B" w:rsidRDefault="00225AD0" w:rsidP="004A3766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225AD0" w:rsidRPr="00D42B8B" w:rsidRDefault="00225AD0" w:rsidP="004A3766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225AD0" w:rsidRPr="00D42B8B" w:rsidRDefault="00225AD0" w:rsidP="004A3766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225AD0" w:rsidRPr="00D42B8B" w:rsidRDefault="00225AD0" w:rsidP="004A3766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61D3" w:rsidRPr="00D42B8B" w:rsidRDefault="00ED61D3" w:rsidP="004A3766">
            <w:pPr>
              <w:numPr>
                <w:ilvl w:val="0"/>
                <w:numId w:val="1"/>
              </w:numPr>
              <w:tabs>
                <w:tab w:val="clear" w:pos="360"/>
                <w:tab w:val="num" w:pos="207"/>
                <w:tab w:val="left" w:pos="5430"/>
              </w:tabs>
              <w:ind w:left="0" w:firstLine="0"/>
              <w:contextualSpacing/>
              <w:jc w:val="both"/>
              <w:rPr>
                <w:bCs/>
                <w:sz w:val="28"/>
                <w:szCs w:val="28"/>
                <w:lang w:eastAsia="ar-SA"/>
              </w:rPr>
            </w:pPr>
            <w:r w:rsidRPr="00D42B8B">
              <w:rPr>
                <w:bCs/>
                <w:sz w:val="28"/>
                <w:szCs w:val="28"/>
                <w:lang w:eastAsia="ar-SA"/>
              </w:rPr>
              <w:t>снижение объемов финансирования;</w:t>
            </w:r>
          </w:p>
          <w:p w:rsidR="00ED61D3" w:rsidRPr="00D42B8B" w:rsidRDefault="00ED61D3" w:rsidP="004A3766">
            <w:pPr>
              <w:numPr>
                <w:ilvl w:val="0"/>
                <w:numId w:val="1"/>
              </w:numPr>
              <w:tabs>
                <w:tab w:val="clear" w:pos="360"/>
                <w:tab w:val="num" w:pos="207"/>
                <w:tab w:val="left" w:pos="5430"/>
              </w:tabs>
              <w:ind w:left="0" w:firstLine="0"/>
              <w:contextualSpacing/>
              <w:jc w:val="both"/>
              <w:rPr>
                <w:bCs/>
                <w:sz w:val="28"/>
                <w:szCs w:val="28"/>
                <w:lang w:eastAsia="ar-SA"/>
              </w:rPr>
            </w:pPr>
            <w:r w:rsidRPr="00D42B8B">
              <w:rPr>
                <w:bCs/>
                <w:sz w:val="28"/>
                <w:szCs w:val="28"/>
                <w:lang w:eastAsia="ar-SA"/>
              </w:rPr>
              <w:t>увеличение стоимости мероприятий.</w:t>
            </w:r>
          </w:p>
          <w:p w:rsidR="00225AD0" w:rsidRPr="00D42B8B" w:rsidRDefault="00225AD0" w:rsidP="004A3766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225AD0" w:rsidRPr="00D42B8B" w:rsidTr="00D42B8B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5AD0" w:rsidRPr="00D42B8B" w:rsidRDefault="00225AD0" w:rsidP="004A3766">
            <w:pPr>
              <w:pStyle w:val="ConsPlusNormal"/>
              <w:rPr>
                <w:sz w:val="28"/>
                <w:szCs w:val="28"/>
              </w:rPr>
            </w:pPr>
            <w:r w:rsidRPr="00D42B8B">
              <w:rPr>
                <w:sz w:val="28"/>
                <w:szCs w:val="28"/>
              </w:rPr>
              <w:t>2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5AD0" w:rsidRPr="00D42B8B" w:rsidRDefault="00225AD0" w:rsidP="004A3766">
            <w:pPr>
              <w:pStyle w:val="ConsPlusNormal"/>
              <w:rPr>
                <w:sz w:val="28"/>
                <w:szCs w:val="28"/>
              </w:rPr>
            </w:pPr>
            <w:r w:rsidRPr="00D42B8B">
              <w:rPr>
                <w:sz w:val="28"/>
                <w:szCs w:val="28"/>
              </w:rPr>
              <w:t xml:space="preserve">Доля населения, вовлеченного в решение вопросов местного значения путем реализации инициативных проектов, в общей численности населения (старше 16 лет)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5AD0" w:rsidRPr="00D42B8B" w:rsidRDefault="00225AD0" w:rsidP="004A3766">
            <w:pPr>
              <w:pStyle w:val="ConsPlusNormal"/>
              <w:jc w:val="both"/>
              <w:rPr>
                <w:sz w:val="28"/>
                <w:szCs w:val="28"/>
              </w:rPr>
            </w:pPr>
            <w:r w:rsidRPr="00D42B8B">
              <w:rPr>
                <w:sz w:val="28"/>
                <w:szCs w:val="28"/>
              </w:rPr>
              <w:t>Расчет показателя осуществляется посредством деления количества жителей, принявших участие в электронном голосовании за инициативные проекты на общую численность населения района от 16 лет и старше, умноженное на 100%.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5AD0" w:rsidRPr="00D42B8B" w:rsidRDefault="00225AD0" w:rsidP="004A3766">
            <w:pPr>
              <w:pStyle w:val="ConsPlusNormal"/>
              <w:jc w:val="both"/>
              <w:rPr>
                <w:sz w:val="28"/>
                <w:szCs w:val="28"/>
              </w:rPr>
            </w:pPr>
            <w:r w:rsidRPr="00D42B8B">
              <w:rPr>
                <w:sz w:val="28"/>
                <w:szCs w:val="28"/>
              </w:rPr>
              <w:t xml:space="preserve">Количество жителей, принявших участие в электронном голосовании – данные </w:t>
            </w:r>
            <w:r w:rsidRPr="00D42B8B">
              <w:rPr>
                <w:sz w:val="28"/>
                <w:szCs w:val="28"/>
                <w:shd w:val="clear" w:color="auto" w:fill="FFFFFF"/>
              </w:rPr>
              <w:t xml:space="preserve">единого федерального канала </w:t>
            </w:r>
            <w:r w:rsidRPr="00D42B8B">
              <w:rPr>
                <w:sz w:val="28"/>
                <w:szCs w:val="28"/>
              </w:rPr>
              <w:t>«Платформа обратной связи», периодичность – по запросу, отчетный период – после проведенного голосования.</w:t>
            </w:r>
          </w:p>
          <w:p w:rsidR="00225AD0" w:rsidRPr="00D42B8B" w:rsidRDefault="00225AD0" w:rsidP="004A3766">
            <w:pPr>
              <w:pStyle w:val="ConsPlusNormal"/>
              <w:jc w:val="both"/>
              <w:rPr>
                <w:sz w:val="28"/>
                <w:szCs w:val="28"/>
              </w:rPr>
            </w:pPr>
            <w:r w:rsidRPr="00D42B8B">
              <w:rPr>
                <w:sz w:val="28"/>
                <w:szCs w:val="28"/>
              </w:rPr>
              <w:t>Численность населения Еткульского муниципального района старше 16 лет – данные органа государственной статистики, периодичность –</w:t>
            </w:r>
            <w:r w:rsidR="00D42B8B">
              <w:rPr>
                <w:sz w:val="28"/>
                <w:szCs w:val="28"/>
              </w:rPr>
              <w:t xml:space="preserve"> ежегодно, отчетный период - год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5AD0" w:rsidRPr="00D42B8B" w:rsidRDefault="00ED61D3" w:rsidP="004A3766">
            <w:pPr>
              <w:pStyle w:val="ConsPlusNormal"/>
              <w:jc w:val="both"/>
              <w:rPr>
                <w:sz w:val="28"/>
                <w:szCs w:val="28"/>
              </w:rPr>
            </w:pPr>
            <w:r w:rsidRPr="00D42B8B">
              <w:rPr>
                <w:sz w:val="28"/>
                <w:szCs w:val="28"/>
              </w:rPr>
              <w:t>Сбой в работе федерального канала «Платформа обратной связи»</w:t>
            </w:r>
          </w:p>
        </w:tc>
      </w:tr>
    </w:tbl>
    <w:p w:rsidR="00F94399" w:rsidRPr="00184B4D" w:rsidRDefault="00F94399" w:rsidP="004A3766">
      <w:pPr>
        <w:rPr>
          <w:b/>
          <w:sz w:val="28"/>
          <w:szCs w:val="28"/>
        </w:rPr>
        <w:sectPr w:rsidR="00F94399" w:rsidRPr="00184B4D" w:rsidSect="004A3766">
          <w:pgSz w:w="16838" w:h="11906" w:orient="landscape"/>
          <w:pgMar w:top="851" w:right="1418" w:bottom="851" w:left="1276" w:header="709" w:footer="709" w:gutter="0"/>
          <w:cols w:space="708"/>
          <w:docGrid w:linePitch="360"/>
        </w:sectPr>
      </w:pPr>
    </w:p>
    <w:p w:rsidR="009105DC" w:rsidRPr="00184B4D" w:rsidRDefault="009105DC" w:rsidP="004A3766">
      <w:pPr>
        <w:jc w:val="center"/>
        <w:rPr>
          <w:b/>
          <w:sz w:val="28"/>
          <w:szCs w:val="28"/>
        </w:rPr>
      </w:pPr>
    </w:p>
    <w:p w:rsidR="00D854E8" w:rsidRDefault="00D854E8" w:rsidP="004A3766">
      <w:pPr>
        <w:jc w:val="center"/>
        <w:rPr>
          <w:b/>
          <w:sz w:val="28"/>
          <w:szCs w:val="28"/>
        </w:rPr>
      </w:pPr>
      <w:r w:rsidRPr="005C621C">
        <w:rPr>
          <w:b/>
          <w:sz w:val="28"/>
          <w:szCs w:val="28"/>
          <w:lang w:val="en-US"/>
        </w:rPr>
        <w:t>VI</w:t>
      </w:r>
      <w:r w:rsidRPr="005C621C">
        <w:rPr>
          <w:b/>
          <w:sz w:val="28"/>
          <w:szCs w:val="28"/>
        </w:rPr>
        <w:t>. Финансово-экономическое обоснование программы</w:t>
      </w:r>
    </w:p>
    <w:p w:rsidR="00001AB0" w:rsidRDefault="00001AB0" w:rsidP="004A3766">
      <w:pPr>
        <w:jc w:val="center"/>
        <w:rPr>
          <w:b/>
          <w:sz w:val="28"/>
          <w:szCs w:val="28"/>
        </w:rPr>
      </w:pPr>
    </w:p>
    <w:p w:rsidR="00080059" w:rsidRDefault="00F94399" w:rsidP="00261BB1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5779C">
        <w:rPr>
          <w:sz w:val="28"/>
          <w:szCs w:val="28"/>
        </w:rPr>
        <w:t xml:space="preserve">Общий объем финансирования программы на 2024 - 2026 годы </w:t>
      </w:r>
      <w:r w:rsidR="00261BB1">
        <w:rPr>
          <w:color w:val="000000" w:themeColor="text1"/>
          <w:sz w:val="28"/>
          <w:szCs w:val="28"/>
        </w:rPr>
        <w:t>0,00</w:t>
      </w:r>
    </w:p>
    <w:p w:rsidR="00F94399" w:rsidRPr="00B5779C" w:rsidRDefault="00F94399" w:rsidP="004A376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5779C">
        <w:rPr>
          <w:sz w:val="28"/>
          <w:szCs w:val="28"/>
        </w:rPr>
        <w:t xml:space="preserve">тыс. рублей, в том числе за счет средств: </w:t>
      </w:r>
    </w:p>
    <w:p w:rsidR="00F94399" w:rsidRDefault="00F94399" w:rsidP="004A376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5779C">
        <w:rPr>
          <w:sz w:val="28"/>
          <w:szCs w:val="28"/>
        </w:rPr>
        <w:t xml:space="preserve">областного бюджета – </w:t>
      </w:r>
      <w:r w:rsidR="00261BB1">
        <w:rPr>
          <w:color w:val="000000" w:themeColor="text1"/>
          <w:sz w:val="28"/>
          <w:szCs w:val="28"/>
        </w:rPr>
        <w:t>0,00</w:t>
      </w:r>
      <w:r w:rsidR="00261BB1" w:rsidRPr="00B5779C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:rsidR="00F94399" w:rsidRDefault="00F94399" w:rsidP="004A376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местного бюджета – 0,00;</w:t>
      </w:r>
    </w:p>
    <w:p w:rsidR="00F94399" w:rsidRPr="00B5779C" w:rsidRDefault="00F94399" w:rsidP="004A376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внебюджетных источников – 0,00.</w:t>
      </w:r>
    </w:p>
    <w:p w:rsidR="00080059" w:rsidRDefault="00F94399" w:rsidP="004A376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5779C">
        <w:rPr>
          <w:sz w:val="28"/>
          <w:szCs w:val="28"/>
        </w:rPr>
        <w:t xml:space="preserve">Объем финансирования программы на 2024 </w:t>
      </w:r>
      <w:r>
        <w:rPr>
          <w:sz w:val="28"/>
          <w:szCs w:val="28"/>
        </w:rPr>
        <w:t xml:space="preserve">год – </w:t>
      </w:r>
      <w:r w:rsidR="00261BB1">
        <w:rPr>
          <w:color w:val="000000" w:themeColor="text1"/>
          <w:sz w:val="28"/>
          <w:szCs w:val="28"/>
        </w:rPr>
        <w:t>0,00</w:t>
      </w:r>
      <w:r w:rsidR="00261BB1" w:rsidRPr="00B5779C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 w:rsidRPr="00B5779C">
        <w:rPr>
          <w:sz w:val="28"/>
          <w:szCs w:val="28"/>
        </w:rPr>
        <w:t xml:space="preserve">рублей, </w:t>
      </w:r>
    </w:p>
    <w:p w:rsidR="00F94399" w:rsidRPr="00B5779C" w:rsidRDefault="00F94399" w:rsidP="004A376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5779C">
        <w:rPr>
          <w:sz w:val="28"/>
          <w:szCs w:val="28"/>
        </w:rPr>
        <w:t xml:space="preserve">в том числе за счет средств: </w:t>
      </w:r>
    </w:p>
    <w:p w:rsidR="00F94399" w:rsidRDefault="00F94399" w:rsidP="004A376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5779C">
        <w:rPr>
          <w:sz w:val="28"/>
          <w:szCs w:val="28"/>
        </w:rPr>
        <w:t>областног</w:t>
      </w:r>
      <w:r>
        <w:rPr>
          <w:sz w:val="28"/>
          <w:szCs w:val="28"/>
        </w:rPr>
        <w:t xml:space="preserve">о бюджета - </w:t>
      </w:r>
      <w:r w:rsidR="00261BB1">
        <w:rPr>
          <w:color w:val="000000" w:themeColor="text1"/>
          <w:sz w:val="28"/>
          <w:szCs w:val="28"/>
        </w:rPr>
        <w:t>0,00</w:t>
      </w:r>
      <w:r w:rsidR="00261BB1" w:rsidRPr="00B5779C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:rsidR="00F94399" w:rsidRDefault="00F94399" w:rsidP="004A376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местного бюджета – 0,00;</w:t>
      </w:r>
    </w:p>
    <w:p w:rsidR="00F94399" w:rsidRPr="00B5779C" w:rsidRDefault="00F94399" w:rsidP="004A376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внебюджетных источников – 0,00.</w:t>
      </w:r>
    </w:p>
    <w:p w:rsidR="00080059" w:rsidRDefault="00F94399" w:rsidP="004A376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5779C">
        <w:rPr>
          <w:sz w:val="28"/>
          <w:szCs w:val="28"/>
        </w:rPr>
        <w:t>Объем финансирования прогр</w:t>
      </w:r>
      <w:r>
        <w:rPr>
          <w:sz w:val="28"/>
          <w:szCs w:val="28"/>
        </w:rPr>
        <w:t xml:space="preserve">аммы на 2025 год – </w:t>
      </w:r>
      <w:r w:rsidR="00261BB1">
        <w:rPr>
          <w:color w:val="000000" w:themeColor="text1"/>
          <w:sz w:val="28"/>
          <w:szCs w:val="28"/>
        </w:rPr>
        <w:t>0,00</w:t>
      </w:r>
      <w:r w:rsidR="00261BB1" w:rsidRPr="00B5779C">
        <w:rPr>
          <w:color w:val="000000" w:themeColor="text1"/>
          <w:sz w:val="28"/>
          <w:szCs w:val="28"/>
        </w:rPr>
        <w:t xml:space="preserve"> </w:t>
      </w:r>
      <w:r w:rsidRPr="00B5779C">
        <w:rPr>
          <w:sz w:val="28"/>
          <w:szCs w:val="28"/>
        </w:rPr>
        <w:t xml:space="preserve">тыс. рублей, </w:t>
      </w:r>
    </w:p>
    <w:p w:rsidR="00F94399" w:rsidRPr="00B5779C" w:rsidRDefault="00F94399" w:rsidP="004A376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5779C">
        <w:rPr>
          <w:sz w:val="28"/>
          <w:szCs w:val="28"/>
        </w:rPr>
        <w:t>в том числе за счет средств:</w:t>
      </w:r>
    </w:p>
    <w:p w:rsidR="00F94399" w:rsidRDefault="00F94399" w:rsidP="004A376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5779C">
        <w:rPr>
          <w:sz w:val="28"/>
          <w:szCs w:val="28"/>
        </w:rPr>
        <w:t xml:space="preserve"> областного бюджета -</w:t>
      </w:r>
      <w:r w:rsidRPr="00B5779C">
        <w:rPr>
          <w:color w:val="000000" w:themeColor="text1"/>
          <w:sz w:val="28"/>
          <w:szCs w:val="28"/>
        </w:rPr>
        <w:t xml:space="preserve"> </w:t>
      </w:r>
      <w:r w:rsidR="00261BB1">
        <w:rPr>
          <w:color w:val="000000" w:themeColor="text1"/>
          <w:sz w:val="28"/>
          <w:szCs w:val="28"/>
        </w:rPr>
        <w:t>0,00</w:t>
      </w:r>
      <w:r w:rsidR="00261BB1" w:rsidRPr="00B5779C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:rsidR="00F94399" w:rsidRDefault="00F94399" w:rsidP="004A376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местного бюджета – 0,00;</w:t>
      </w:r>
    </w:p>
    <w:p w:rsidR="00F94399" w:rsidRPr="00B5779C" w:rsidRDefault="00F94399" w:rsidP="004A376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внебюджетных источников – 0,00.</w:t>
      </w:r>
    </w:p>
    <w:p w:rsidR="00080059" w:rsidRDefault="00F94399" w:rsidP="004A376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5779C">
        <w:rPr>
          <w:sz w:val="28"/>
          <w:szCs w:val="28"/>
        </w:rPr>
        <w:t>Объем финансирования прогр</w:t>
      </w:r>
      <w:r>
        <w:rPr>
          <w:sz w:val="28"/>
          <w:szCs w:val="28"/>
        </w:rPr>
        <w:t xml:space="preserve">аммы на 2026 год – </w:t>
      </w:r>
      <w:r w:rsidR="00261BB1">
        <w:rPr>
          <w:color w:val="000000" w:themeColor="text1"/>
          <w:sz w:val="28"/>
          <w:szCs w:val="28"/>
        </w:rPr>
        <w:t>0,00</w:t>
      </w:r>
      <w:r w:rsidR="00261BB1" w:rsidRPr="00B5779C">
        <w:rPr>
          <w:color w:val="000000" w:themeColor="text1"/>
          <w:sz w:val="28"/>
          <w:szCs w:val="28"/>
        </w:rPr>
        <w:t xml:space="preserve"> </w:t>
      </w:r>
      <w:r w:rsidRPr="00B5779C">
        <w:rPr>
          <w:sz w:val="28"/>
          <w:szCs w:val="28"/>
        </w:rPr>
        <w:t xml:space="preserve">тыс. рублей, </w:t>
      </w:r>
    </w:p>
    <w:p w:rsidR="00F94399" w:rsidRDefault="00F94399" w:rsidP="004A376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5779C">
        <w:rPr>
          <w:sz w:val="28"/>
          <w:szCs w:val="28"/>
        </w:rPr>
        <w:t xml:space="preserve">в том числе за счет средств: </w:t>
      </w:r>
    </w:p>
    <w:p w:rsidR="00001AB0" w:rsidRDefault="00F94399" w:rsidP="004A376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5779C">
        <w:rPr>
          <w:sz w:val="28"/>
          <w:szCs w:val="28"/>
        </w:rPr>
        <w:t xml:space="preserve">областного бюджета - </w:t>
      </w:r>
      <w:r w:rsidR="00261BB1">
        <w:rPr>
          <w:color w:val="000000" w:themeColor="text1"/>
          <w:sz w:val="28"/>
          <w:szCs w:val="28"/>
        </w:rPr>
        <w:t>0,00</w:t>
      </w:r>
      <w:r w:rsidR="00261BB1" w:rsidRPr="00B5779C">
        <w:rPr>
          <w:color w:val="000000" w:themeColor="text1"/>
          <w:sz w:val="28"/>
          <w:szCs w:val="28"/>
        </w:rPr>
        <w:t xml:space="preserve"> </w:t>
      </w:r>
      <w:r w:rsidRPr="00B5779C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F94399" w:rsidRDefault="00F94399" w:rsidP="004A376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местного бюджета – 0,00;</w:t>
      </w:r>
    </w:p>
    <w:p w:rsidR="00F94399" w:rsidRPr="00F94399" w:rsidRDefault="00F94399" w:rsidP="004A376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внебюджетных источников – 0,00.</w:t>
      </w:r>
    </w:p>
    <w:p w:rsidR="00001AB0" w:rsidRDefault="00001AB0" w:rsidP="004A3766">
      <w:pPr>
        <w:jc w:val="center"/>
        <w:rPr>
          <w:b/>
          <w:sz w:val="28"/>
          <w:szCs w:val="28"/>
        </w:rPr>
      </w:pPr>
    </w:p>
    <w:p w:rsidR="00001AB0" w:rsidRDefault="00001AB0" w:rsidP="004A3766">
      <w:pPr>
        <w:jc w:val="center"/>
        <w:rPr>
          <w:b/>
          <w:sz w:val="28"/>
          <w:szCs w:val="28"/>
        </w:rPr>
      </w:pPr>
    </w:p>
    <w:p w:rsidR="00001AB0" w:rsidRDefault="00001AB0" w:rsidP="004A3766">
      <w:pPr>
        <w:jc w:val="center"/>
        <w:rPr>
          <w:b/>
          <w:sz w:val="28"/>
          <w:szCs w:val="28"/>
        </w:rPr>
      </w:pPr>
    </w:p>
    <w:p w:rsidR="00001AB0" w:rsidRDefault="00001AB0" w:rsidP="004A3766">
      <w:pPr>
        <w:jc w:val="center"/>
        <w:rPr>
          <w:b/>
          <w:sz w:val="28"/>
          <w:szCs w:val="28"/>
        </w:rPr>
      </w:pPr>
    </w:p>
    <w:p w:rsidR="00001AB0" w:rsidRDefault="00001AB0" w:rsidP="004A3766">
      <w:pPr>
        <w:jc w:val="center"/>
        <w:rPr>
          <w:b/>
          <w:sz w:val="28"/>
          <w:szCs w:val="28"/>
        </w:rPr>
      </w:pPr>
    </w:p>
    <w:p w:rsidR="00001AB0" w:rsidRDefault="00001AB0" w:rsidP="004A3766">
      <w:pPr>
        <w:jc w:val="center"/>
        <w:rPr>
          <w:b/>
          <w:sz w:val="28"/>
          <w:szCs w:val="28"/>
        </w:rPr>
      </w:pPr>
    </w:p>
    <w:p w:rsidR="00001AB0" w:rsidRDefault="00001AB0" w:rsidP="004A3766">
      <w:pPr>
        <w:jc w:val="center"/>
        <w:rPr>
          <w:b/>
          <w:sz w:val="28"/>
          <w:szCs w:val="28"/>
        </w:rPr>
      </w:pPr>
    </w:p>
    <w:p w:rsidR="00001AB0" w:rsidRDefault="00001AB0" w:rsidP="004A3766">
      <w:pPr>
        <w:jc w:val="center"/>
        <w:rPr>
          <w:b/>
          <w:sz w:val="28"/>
          <w:szCs w:val="28"/>
        </w:rPr>
      </w:pPr>
    </w:p>
    <w:p w:rsidR="00001AB0" w:rsidRDefault="00001AB0" w:rsidP="004A3766">
      <w:pPr>
        <w:jc w:val="center"/>
        <w:rPr>
          <w:b/>
          <w:sz w:val="28"/>
          <w:szCs w:val="28"/>
        </w:rPr>
      </w:pPr>
    </w:p>
    <w:p w:rsidR="00001AB0" w:rsidRDefault="00001AB0" w:rsidP="004A3766">
      <w:pPr>
        <w:jc w:val="center"/>
        <w:rPr>
          <w:b/>
          <w:sz w:val="28"/>
          <w:szCs w:val="28"/>
        </w:rPr>
      </w:pPr>
    </w:p>
    <w:p w:rsidR="00001AB0" w:rsidRDefault="00001AB0" w:rsidP="004A3766">
      <w:pPr>
        <w:jc w:val="center"/>
        <w:rPr>
          <w:b/>
          <w:sz w:val="28"/>
          <w:szCs w:val="28"/>
        </w:rPr>
      </w:pPr>
    </w:p>
    <w:p w:rsidR="00001AB0" w:rsidRDefault="00001AB0" w:rsidP="004A3766">
      <w:pPr>
        <w:jc w:val="center"/>
        <w:rPr>
          <w:b/>
          <w:sz w:val="28"/>
          <w:szCs w:val="28"/>
        </w:rPr>
      </w:pPr>
    </w:p>
    <w:p w:rsidR="0030118B" w:rsidRDefault="0030118B" w:rsidP="004A3766">
      <w:pPr>
        <w:jc w:val="center"/>
        <w:rPr>
          <w:b/>
          <w:sz w:val="28"/>
          <w:szCs w:val="28"/>
        </w:rPr>
        <w:sectPr w:rsidR="0030118B" w:rsidSect="004A3766">
          <w:pgSz w:w="11906" w:h="16838"/>
          <w:pgMar w:top="851" w:right="1418" w:bottom="851" w:left="1276" w:header="709" w:footer="709" w:gutter="0"/>
          <w:cols w:space="708"/>
          <w:docGrid w:linePitch="360"/>
        </w:sectPr>
      </w:pPr>
    </w:p>
    <w:p w:rsidR="00C64B1C" w:rsidRPr="002D4D0C" w:rsidRDefault="00C64B1C" w:rsidP="00C64B1C">
      <w:pPr>
        <w:adjustRightInd w:val="0"/>
        <w:jc w:val="right"/>
        <w:rPr>
          <w:sz w:val="28"/>
          <w:szCs w:val="28"/>
        </w:rPr>
      </w:pPr>
      <w:r w:rsidRPr="002D4D0C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1</w:t>
      </w:r>
      <w:r w:rsidRPr="002D4D0C">
        <w:rPr>
          <w:sz w:val="28"/>
          <w:szCs w:val="28"/>
        </w:rPr>
        <w:t xml:space="preserve"> </w:t>
      </w:r>
    </w:p>
    <w:p w:rsidR="00C64B1C" w:rsidRPr="002D4D0C" w:rsidRDefault="00C64B1C" w:rsidP="00C64B1C">
      <w:pPr>
        <w:adjustRightInd w:val="0"/>
        <w:ind w:left="284" w:firstLine="540"/>
        <w:jc w:val="right"/>
        <w:rPr>
          <w:sz w:val="28"/>
          <w:szCs w:val="28"/>
        </w:rPr>
      </w:pPr>
      <w:r w:rsidRPr="002D4D0C">
        <w:rPr>
          <w:sz w:val="28"/>
          <w:szCs w:val="28"/>
        </w:rPr>
        <w:t xml:space="preserve">к муниципальной программе </w:t>
      </w:r>
    </w:p>
    <w:p w:rsidR="00C64B1C" w:rsidRDefault="00C64B1C" w:rsidP="00C64B1C">
      <w:pPr>
        <w:adjustRightInd w:val="0"/>
        <w:ind w:left="284" w:firstLine="540"/>
        <w:jc w:val="right"/>
        <w:rPr>
          <w:sz w:val="28"/>
          <w:szCs w:val="28"/>
        </w:rPr>
      </w:pPr>
      <w:r w:rsidRPr="002D4D0C">
        <w:rPr>
          <w:sz w:val="28"/>
          <w:szCs w:val="28"/>
        </w:rPr>
        <w:t>«</w:t>
      </w:r>
      <w:r>
        <w:rPr>
          <w:sz w:val="28"/>
          <w:szCs w:val="28"/>
        </w:rPr>
        <w:t xml:space="preserve">Поддержка инициативных проектов </w:t>
      </w:r>
    </w:p>
    <w:p w:rsidR="00C64B1C" w:rsidRDefault="00C64B1C" w:rsidP="00C64B1C">
      <w:pPr>
        <w:adjustRightInd w:val="0"/>
        <w:ind w:left="284" w:firstLine="540"/>
        <w:jc w:val="right"/>
        <w:rPr>
          <w:sz w:val="28"/>
          <w:szCs w:val="28"/>
        </w:rPr>
      </w:pPr>
      <w:r>
        <w:rPr>
          <w:sz w:val="28"/>
          <w:szCs w:val="28"/>
        </w:rPr>
        <w:t>на территории Еткульского муниципального района</w:t>
      </w:r>
      <w:r w:rsidRPr="002D4D0C">
        <w:rPr>
          <w:sz w:val="28"/>
          <w:szCs w:val="28"/>
        </w:rPr>
        <w:t>»</w:t>
      </w:r>
      <w:r>
        <w:rPr>
          <w:sz w:val="28"/>
          <w:szCs w:val="28"/>
        </w:rPr>
        <w:t>,</w:t>
      </w:r>
    </w:p>
    <w:p w:rsidR="00C64B1C" w:rsidRPr="005A3B71" w:rsidRDefault="00C64B1C" w:rsidP="00C64B1C">
      <w:pPr>
        <w:adjustRightInd w:val="0"/>
        <w:ind w:left="284" w:firstLine="539"/>
        <w:contextualSpacing/>
        <w:jc w:val="right"/>
        <w:rPr>
          <w:sz w:val="28"/>
          <w:szCs w:val="28"/>
        </w:rPr>
      </w:pPr>
      <w:r w:rsidRPr="005A3B71">
        <w:rPr>
          <w:sz w:val="28"/>
          <w:szCs w:val="28"/>
        </w:rPr>
        <w:t xml:space="preserve">утвержденной постановлением администрации </w:t>
      </w:r>
    </w:p>
    <w:p w:rsidR="00C64B1C" w:rsidRPr="005A3B71" w:rsidRDefault="00C64B1C" w:rsidP="00C64B1C">
      <w:pPr>
        <w:adjustRightInd w:val="0"/>
        <w:ind w:left="284" w:firstLine="539"/>
        <w:contextualSpacing/>
        <w:jc w:val="right"/>
        <w:rPr>
          <w:sz w:val="28"/>
          <w:szCs w:val="28"/>
        </w:rPr>
      </w:pPr>
      <w:r w:rsidRPr="005A3B71">
        <w:rPr>
          <w:sz w:val="28"/>
          <w:szCs w:val="28"/>
        </w:rPr>
        <w:t xml:space="preserve">Еткульского муниципального района </w:t>
      </w:r>
    </w:p>
    <w:p w:rsidR="00C64B1C" w:rsidRPr="005A3B71" w:rsidRDefault="00C64B1C" w:rsidP="00C64B1C">
      <w:pPr>
        <w:adjustRightInd w:val="0"/>
        <w:ind w:left="284" w:firstLine="539"/>
        <w:contextualSpacing/>
        <w:jc w:val="right"/>
        <w:rPr>
          <w:sz w:val="28"/>
          <w:szCs w:val="28"/>
        </w:rPr>
      </w:pPr>
      <w:r w:rsidRPr="005A3B71">
        <w:rPr>
          <w:sz w:val="28"/>
          <w:szCs w:val="28"/>
        </w:rPr>
        <w:t xml:space="preserve">от </w:t>
      </w:r>
      <w:r w:rsidR="003C4226">
        <w:rPr>
          <w:sz w:val="28"/>
          <w:szCs w:val="28"/>
        </w:rPr>
        <w:t>14.12.2023г. №1400</w:t>
      </w:r>
    </w:p>
    <w:p w:rsidR="00C64B1C" w:rsidRDefault="00C64B1C" w:rsidP="004A3766">
      <w:pPr>
        <w:jc w:val="center"/>
        <w:rPr>
          <w:b/>
          <w:sz w:val="28"/>
          <w:szCs w:val="28"/>
        </w:rPr>
      </w:pPr>
    </w:p>
    <w:p w:rsidR="004014C5" w:rsidRPr="00EC5508" w:rsidRDefault="004014C5" w:rsidP="004A3766">
      <w:pPr>
        <w:jc w:val="center"/>
        <w:rPr>
          <w:sz w:val="28"/>
          <w:szCs w:val="28"/>
        </w:rPr>
      </w:pPr>
      <w:r w:rsidRPr="00EC5508">
        <w:rPr>
          <w:b/>
          <w:sz w:val="28"/>
          <w:szCs w:val="28"/>
        </w:rPr>
        <w:t>Система мероприятий муниципальной программы и их ресурсное обеспечение</w:t>
      </w:r>
    </w:p>
    <w:p w:rsidR="004014C5" w:rsidRPr="00EC5508" w:rsidRDefault="004014C5" w:rsidP="004A3766">
      <w:pPr>
        <w:jc w:val="right"/>
        <w:rPr>
          <w:sz w:val="28"/>
          <w:szCs w:val="28"/>
        </w:rPr>
      </w:pPr>
      <w:r w:rsidRPr="00EC5508">
        <w:rPr>
          <w:sz w:val="28"/>
          <w:szCs w:val="28"/>
        </w:rPr>
        <w:t>Таблица 1</w:t>
      </w:r>
    </w:p>
    <w:p w:rsidR="000F3AFF" w:rsidRDefault="000F3AFF" w:rsidP="004A3766">
      <w:pPr>
        <w:jc w:val="right"/>
      </w:pPr>
    </w:p>
    <w:tbl>
      <w:tblPr>
        <w:tblW w:w="15106" w:type="dxa"/>
        <w:tblInd w:w="12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557"/>
        <w:gridCol w:w="3402"/>
        <w:gridCol w:w="918"/>
        <w:gridCol w:w="1701"/>
        <w:gridCol w:w="1135"/>
        <w:gridCol w:w="1276"/>
        <w:gridCol w:w="1275"/>
        <w:gridCol w:w="1275"/>
      </w:tblGrid>
      <w:tr w:rsidR="004014C5" w:rsidRPr="002675D2" w:rsidTr="004014C5">
        <w:trPr>
          <w:trHeight w:val="450"/>
        </w:trPr>
        <w:tc>
          <w:tcPr>
            <w:tcW w:w="151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4C5" w:rsidRPr="002675D2" w:rsidRDefault="004014C5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t>Перечень мероприятий муниципальных программы</w:t>
            </w:r>
          </w:p>
        </w:tc>
      </w:tr>
      <w:tr w:rsidR="004014C5" w:rsidRPr="002675D2" w:rsidTr="00395538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14C5" w:rsidRPr="002675D2" w:rsidRDefault="004014C5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t>№</w:t>
            </w:r>
          </w:p>
          <w:p w:rsidR="004014C5" w:rsidRPr="002675D2" w:rsidRDefault="004014C5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t>п/п</w:t>
            </w:r>
          </w:p>
        </w:tc>
        <w:tc>
          <w:tcPr>
            <w:tcW w:w="3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14C5" w:rsidRPr="002675D2" w:rsidRDefault="004014C5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14C5" w:rsidRPr="002675D2" w:rsidRDefault="004014C5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t>Ответственный исполнитель, соисполнители</w:t>
            </w:r>
          </w:p>
        </w:tc>
        <w:tc>
          <w:tcPr>
            <w:tcW w:w="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14C5" w:rsidRPr="002675D2" w:rsidRDefault="004014C5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14C5" w:rsidRPr="002675D2" w:rsidRDefault="004014C5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4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4C5" w:rsidRPr="002675D2" w:rsidRDefault="004014C5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t>Объем финансирования по годам реализации муниципальной программы, тыс. рублей</w:t>
            </w:r>
          </w:p>
        </w:tc>
      </w:tr>
      <w:tr w:rsidR="004014C5" w:rsidRPr="002675D2" w:rsidTr="00395538">
        <w:trPr>
          <w:trHeight w:val="68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14C5" w:rsidRPr="002675D2" w:rsidRDefault="004014C5" w:rsidP="004A3766">
            <w:pPr>
              <w:rPr>
                <w:sz w:val="28"/>
                <w:szCs w:val="28"/>
              </w:rPr>
            </w:pPr>
          </w:p>
        </w:tc>
        <w:tc>
          <w:tcPr>
            <w:tcW w:w="3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14C5" w:rsidRPr="002675D2" w:rsidRDefault="004014C5" w:rsidP="004A3766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14C5" w:rsidRPr="002675D2" w:rsidRDefault="004014C5" w:rsidP="004A3766">
            <w:pPr>
              <w:rPr>
                <w:sz w:val="28"/>
                <w:szCs w:val="28"/>
              </w:rPr>
            </w:pPr>
          </w:p>
        </w:tc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14C5" w:rsidRPr="002675D2" w:rsidRDefault="004014C5" w:rsidP="004A376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14C5" w:rsidRPr="002675D2" w:rsidRDefault="004014C5" w:rsidP="004A3766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</w:tcBorders>
          </w:tcPr>
          <w:p w:rsidR="004014C5" w:rsidRPr="002675D2" w:rsidRDefault="004014C5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t>2024</w:t>
            </w:r>
          </w:p>
          <w:p w:rsidR="004014C5" w:rsidRPr="002675D2" w:rsidRDefault="004014C5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t xml:space="preserve">год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</w:tcPr>
          <w:p w:rsidR="004014C5" w:rsidRPr="002675D2" w:rsidRDefault="004014C5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t>2025</w:t>
            </w:r>
          </w:p>
          <w:p w:rsidR="004014C5" w:rsidRPr="002675D2" w:rsidRDefault="004014C5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:rsidR="004014C5" w:rsidRPr="002675D2" w:rsidRDefault="004014C5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t>2026</w:t>
            </w:r>
          </w:p>
          <w:p w:rsidR="004014C5" w:rsidRPr="002675D2" w:rsidRDefault="004014C5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t xml:space="preserve">год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14C5" w:rsidRPr="002675D2" w:rsidRDefault="004014C5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t>итого</w:t>
            </w:r>
          </w:p>
        </w:tc>
      </w:tr>
      <w:tr w:rsidR="004014C5" w:rsidRPr="002675D2" w:rsidTr="004014C5">
        <w:trPr>
          <w:trHeight w:val="225"/>
        </w:trPr>
        <w:tc>
          <w:tcPr>
            <w:tcW w:w="151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4C5" w:rsidRPr="002675D2" w:rsidRDefault="004014C5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t>Задача 1: Удовлетворение потребностей граждан в повышении качества жизни в муниципальных образованиях</w:t>
            </w:r>
          </w:p>
        </w:tc>
      </w:tr>
      <w:tr w:rsidR="007873C3" w:rsidRPr="002675D2" w:rsidTr="00395538">
        <w:trPr>
          <w:trHeight w:val="45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3C3" w:rsidRPr="002675D2" w:rsidRDefault="007873C3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t>1</w:t>
            </w:r>
          </w:p>
        </w:tc>
        <w:tc>
          <w:tcPr>
            <w:tcW w:w="3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3C3" w:rsidRPr="002675D2" w:rsidRDefault="007873C3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t>Мероприятия по реализации инициативных проектов, прошедших конкурсный отбор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28A3" w:rsidRPr="00D57651" w:rsidRDefault="007873C3" w:rsidP="008E28A3">
            <w:pPr>
              <w:spacing w:line="16" w:lineRule="atLeast"/>
              <w:ind w:right="5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t xml:space="preserve">Управление строительства и архитектуры администрации Еткульского </w:t>
            </w:r>
            <w:r w:rsidRPr="002675D2">
              <w:rPr>
                <w:sz w:val="28"/>
                <w:szCs w:val="28"/>
              </w:rPr>
              <w:lastRenderedPageBreak/>
              <w:t xml:space="preserve">муниципального района, </w:t>
            </w:r>
            <w:r w:rsidR="008E28A3">
              <w:rPr>
                <w:color w:val="000000"/>
                <w:spacing w:val="-5"/>
                <w:sz w:val="28"/>
                <w:szCs w:val="28"/>
              </w:rPr>
              <w:t>а</w:t>
            </w:r>
            <w:r w:rsidR="008E28A3" w:rsidRPr="00D57651">
              <w:rPr>
                <w:color w:val="000000"/>
                <w:spacing w:val="-5"/>
                <w:sz w:val="28"/>
                <w:szCs w:val="28"/>
              </w:rPr>
              <w:t>дминистрации сельских поселений Еткульского муниципального района</w:t>
            </w:r>
            <w:r w:rsidR="008E28A3">
              <w:rPr>
                <w:color w:val="000000"/>
                <w:spacing w:val="-5"/>
                <w:sz w:val="28"/>
                <w:szCs w:val="28"/>
              </w:rPr>
              <w:t xml:space="preserve"> и подведомственные им учреждения;</w:t>
            </w:r>
            <w:r w:rsidR="008E28A3" w:rsidRPr="00D57651">
              <w:rPr>
                <w:color w:val="000000"/>
                <w:spacing w:val="-5"/>
                <w:sz w:val="28"/>
                <w:szCs w:val="28"/>
              </w:rPr>
              <w:t xml:space="preserve">                         </w:t>
            </w:r>
          </w:p>
          <w:p w:rsidR="007873C3" w:rsidRPr="002675D2" w:rsidRDefault="008E28A3" w:rsidP="008E28A3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структурные подразделения</w:t>
            </w:r>
            <w:r w:rsidRPr="00D57651">
              <w:rPr>
                <w:sz w:val="28"/>
                <w:szCs w:val="28"/>
              </w:rPr>
              <w:t xml:space="preserve"> администрации Еткульского муниципального района</w:t>
            </w:r>
            <w:r>
              <w:rPr>
                <w:sz w:val="28"/>
                <w:szCs w:val="28"/>
              </w:rPr>
              <w:t xml:space="preserve"> и их подведомственные им учреждения</w:t>
            </w:r>
          </w:p>
        </w:tc>
        <w:tc>
          <w:tcPr>
            <w:tcW w:w="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3C3" w:rsidRPr="002675D2" w:rsidRDefault="007873C3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lastRenderedPageBreak/>
              <w:t>2024-2026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3C3" w:rsidRPr="002675D2" w:rsidRDefault="007873C3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3C3" w:rsidRPr="002675D2" w:rsidRDefault="00261BB1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3C3" w:rsidRPr="002675D2" w:rsidRDefault="00261BB1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3C3" w:rsidRPr="002675D2" w:rsidRDefault="00261BB1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3C3" w:rsidRPr="002675D2" w:rsidRDefault="00261BB1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0,00</w:t>
            </w:r>
          </w:p>
        </w:tc>
      </w:tr>
      <w:tr w:rsidR="007873C3" w:rsidRPr="002675D2" w:rsidTr="00395538">
        <w:trPr>
          <w:trHeight w:val="22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3C3" w:rsidRPr="002675D2" w:rsidRDefault="007873C3" w:rsidP="004A376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3C3" w:rsidRPr="002675D2" w:rsidRDefault="007873C3" w:rsidP="004A376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3C3" w:rsidRPr="002675D2" w:rsidRDefault="007873C3" w:rsidP="004A376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3C3" w:rsidRPr="002675D2" w:rsidRDefault="007873C3" w:rsidP="004A376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3C3" w:rsidRPr="002675D2" w:rsidRDefault="007873C3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3C3" w:rsidRPr="002675D2" w:rsidRDefault="007873C3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3C3" w:rsidRPr="002675D2" w:rsidRDefault="007873C3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3C3" w:rsidRPr="002675D2" w:rsidRDefault="007873C3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3C3" w:rsidRPr="002675D2" w:rsidRDefault="007873C3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t>-</w:t>
            </w:r>
          </w:p>
        </w:tc>
      </w:tr>
      <w:tr w:rsidR="007873C3" w:rsidRPr="002675D2" w:rsidTr="00395538">
        <w:trPr>
          <w:trHeight w:val="264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873C3" w:rsidRPr="002675D2" w:rsidRDefault="007873C3" w:rsidP="004A376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873C3" w:rsidRPr="002675D2" w:rsidRDefault="007873C3" w:rsidP="004A376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873C3" w:rsidRPr="002675D2" w:rsidRDefault="007873C3" w:rsidP="004A376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873C3" w:rsidRPr="002675D2" w:rsidRDefault="007873C3" w:rsidP="004A376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873C3" w:rsidRPr="002675D2" w:rsidRDefault="007873C3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873C3" w:rsidRPr="002675D2" w:rsidRDefault="007873C3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873C3" w:rsidRPr="002675D2" w:rsidRDefault="007873C3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873C3" w:rsidRPr="002675D2" w:rsidRDefault="007873C3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3C3" w:rsidRPr="002675D2" w:rsidRDefault="007873C3" w:rsidP="004A3766">
            <w:pPr>
              <w:pStyle w:val="ConsPlusNormal"/>
              <w:jc w:val="center"/>
              <w:rPr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t>-</w:t>
            </w:r>
          </w:p>
        </w:tc>
      </w:tr>
      <w:tr w:rsidR="00C230B4" w:rsidRPr="002675D2" w:rsidTr="00C230B4">
        <w:trPr>
          <w:trHeight w:val="316"/>
        </w:trPr>
        <w:tc>
          <w:tcPr>
            <w:tcW w:w="1510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30B4" w:rsidRPr="002E6EB1" w:rsidRDefault="00C230B4" w:rsidP="00C230B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E6EB1">
              <w:rPr>
                <w:rFonts w:eastAsiaTheme="minorEastAsia"/>
                <w:sz w:val="28"/>
                <w:szCs w:val="28"/>
              </w:rPr>
              <w:lastRenderedPageBreak/>
              <w:t xml:space="preserve">Задача 2: </w:t>
            </w:r>
            <w:r w:rsidRPr="002E6EB1">
              <w:rPr>
                <w:sz w:val="28"/>
                <w:szCs w:val="28"/>
              </w:rPr>
              <w:t>Повышение вовлеченности граждан в бюджетный процесс</w:t>
            </w:r>
          </w:p>
        </w:tc>
      </w:tr>
      <w:tr w:rsidR="00C230B4" w:rsidRPr="002675D2" w:rsidTr="00395538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230B4" w:rsidRDefault="00C230B4" w:rsidP="00C230B4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230B4" w:rsidRPr="002675D2" w:rsidRDefault="00C230B4" w:rsidP="00C230B4">
            <w:pPr>
              <w:pStyle w:val="ConsPlusNormal"/>
              <w:jc w:val="center"/>
              <w:rPr>
                <w:sz w:val="28"/>
                <w:szCs w:val="28"/>
              </w:rPr>
            </w:pPr>
            <w:r w:rsidRPr="002E6EB1">
              <w:rPr>
                <w:sz w:val="28"/>
                <w:szCs w:val="28"/>
              </w:rPr>
              <w:t xml:space="preserve">Проведение электронного голосования граждан в отношении инициативных проектов на </w:t>
            </w:r>
            <w:r w:rsidRPr="002E6EB1">
              <w:rPr>
                <w:sz w:val="28"/>
                <w:szCs w:val="28"/>
                <w:shd w:val="clear" w:color="auto" w:fill="FFFFFF"/>
              </w:rPr>
              <w:t xml:space="preserve">едином федеральном канале </w:t>
            </w:r>
            <w:r w:rsidRPr="002E6EB1">
              <w:rPr>
                <w:sz w:val="28"/>
                <w:szCs w:val="28"/>
              </w:rPr>
              <w:t>«Платформа обратной связи»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230B4" w:rsidRPr="002675D2" w:rsidRDefault="00C230B4" w:rsidP="00C230B4">
            <w:pPr>
              <w:pStyle w:val="ConsPlusNormal"/>
              <w:jc w:val="center"/>
              <w:rPr>
                <w:sz w:val="28"/>
                <w:szCs w:val="28"/>
              </w:rPr>
            </w:pPr>
            <w:r w:rsidRPr="002675D2">
              <w:rPr>
                <w:sz w:val="28"/>
                <w:szCs w:val="28"/>
              </w:rPr>
              <w:t>Управление строительства и архитектуры администрации Еткульского муниципального района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230B4" w:rsidRPr="002675D2" w:rsidRDefault="00C230B4" w:rsidP="00C230B4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230B4" w:rsidRPr="002675D2" w:rsidRDefault="00C230B4" w:rsidP="00C230B4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230B4" w:rsidRPr="002675D2" w:rsidRDefault="00C230B4" w:rsidP="00C230B4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230B4" w:rsidRPr="002675D2" w:rsidRDefault="00C230B4" w:rsidP="00C230B4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230B4" w:rsidRPr="002675D2" w:rsidRDefault="00C230B4" w:rsidP="00C230B4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B4" w:rsidRPr="002675D2" w:rsidRDefault="00C230B4" w:rsidP="00C230B4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001AB0" w:rsidRDefault="00001AB0" w:rsidP="004A3766">
      <w:pPr>
        <w:jc w:val="center"/>
        <w:rPr>
          <w:b/>
          <w:sz w:val="28"/>
          <w:szCs w:val="28"/>
        </w:rPr>
      </w:pPr>
    </w:p>
    <w:p w:rsidR="004E22E8" w:rsidRPr="00184B4D" w:rsidRDefault="004E22E8" w:rsidP="004A3766">
      <w:pPr>
        <w:rPr>
          <w:b/>
          <w:sz w:val="28"/>
          <w:szCs w:val="28"/>
        </w:rPr>
      </w:pPr>
    </w:p>
    <w:sectPr w:rsidR="004E22E8" w:rsidRPr="00184B4D" w:rsidSect="004A3766">
      <w:pgSz w:w="16838" w:h="11906" w:orient="landscape"/>
      <w:pgMar w:top="851" w:right="1418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CYR">
    <w:altName w:val="Times New Roman"/>
    <w:charset w:val="01"/>
    <w:family w:val="roman"/>
    <w:pitch w:val="default"/>
  </w:font>
  <w:font w:name="segoeu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C25F7"/>
    <w:multiLevelType w:val="hybridMultilevel"/>
    <w:tmpl w:val="686C826A"/>
    <w:lvl w:ilvl="0" w:tplc="B546C35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259"/>
    <w:rsid w:val="00001AB0"/>
    <w:rsid w:val="00080059"/>
    <w:rsid w:val="000848B2"/>
    <w:rsid w:val="00086D56"/>
    <w:rsid w:val="00095DA7"/>
    <w:rsid w:val="000B01D9"/>
    <w:rsid w:val="000F2DFC"/>
    <w:rsid w:val="000F3AFF"/>
    <w:rsid w:val="000F7569"/>
    <w:rsid w:val="00110DB1"/>
    <w:rsid w:val="00120B91"/>
    <w:rsid w:val="00120CD3"/>
    <w:rsid w:val="00184B4D"/>
    <w:rsid w:val="001F1E76"/>
    <w:rsid w:val="002179E1"/>
    <w:rsid w:val="00225AD0"/>
    <w:rsid w:val="0023088B"/>
    <w:rsid w:val="00261BB1"/>
    <w:rsid w:val="002675D2"/>
    <w:rsid w:val="002E6EB1"/>
    <w:rsid w:val="002F1AE2"/>
    <w:rsid w:val="0030118B"/>
    <w:rsid w:val="0031766E"/>
    <w:rsid w:val="003822E6"/>
    <w:rsid w:val="003915E4"/>
    <w:rsid w:val="00395538"/>
    <w:rsid w:val="003C18B0"/>
    <w:rsid w:val="003C4226"/>
    <w:rsid w:val="004014C5"/>
    <w:rsid w:val="00462048"/>
    <w:rsid w:val="00473D93"/>
    <w:rsid w:val="00483EC3"/>
    <w:rsid w:val="00492575"/>
    <w:rsid w:val="00497562"/>
    <w:rsid w:val="004A3766"/>
    <w:rsid w:val="004B2C2B"/>
    <w:rsid w:val="004B484D"/>
    <w:rsid w:val="004B4EE7"/>
    <w:rsid w:val="004D7042"/>
    <w:rsid w:val="004E22E8"/>
    <w:rsid w:val="004F2318"/>
    <w:rsid w:val="005A00A9"/>
    <w:rsid w:val="005C1BED"/>
    <w:rsid w:val="006271F1"/>
    <w:rsid w:val="00666A88"/>
    <w:rsid w:val="00692A20"/>
    <w:rsid w:val="006B2AEC"/>
    <w:rsid w:val="006C72D5"/>
    <w:rsid w:val="006F2C5B"/>
    <w:rsid w:val="00715B46"/>
    <w:rsid w:val="00726D6D"/>
    <w:rsid w:val="00746369"/>
    <w:rsid w:val="007873C3"/>
    <w:rsid w:val="00796EE6"/>
    <w:rsid w:val="00820683"/>
    <w:rsid w:val="008306E1"/>
    <w:rsid w:val="00855577"/>
    <w:rsid w:val="008E28A3"/>
    <w:rsid w:val="009105DC"/>
    <w:rsid w:val="00923AC4"/>
    <w:rsid w:val="00957EE4"/>
    <w:rsid w:val="009D0CB8"/>
    <w:rsid w:val="00A55C08"/>
    <w:rsid w:val="00A62050"/>
    <w:rsid w:val="00A71D5A"/>
    <w:rsid w:val="00A925E4"/>
    <w:rsid w:val="00AD5B36"/>
    <w:rsid w:val="00AD7655"/>
    <w:rsid w:val="00B5779C"/>
    <w:rsid w:val="00C17467"/>
    <w:rsid w:val="00C230B4"/>
    <w:rsid w:val="00C64B1C"/>
    <w:rsid w:val="00C64DCE"/>
    <w:rsid w:val="00C6796D"/>
    <w:rsid w:val="00C72B5D"/>
    <w:rsid w:val="00C77345"/>
    <w:rsid w:val="00CA6FDB"/>
    <w:rsid w:val="00D072D6"/>
    <w:rsid w:val="00D3072A"/>
    <w:rsid w:val="00D32FA3"/>
    <w:rsid w:val="00D42B8B"/>
    <w:rsid w:val="00D434E6"/>
    <w:rsid w:val="00D57651"/>
    <w:rsid w:val="00D60A12"/>
    <w:rsid w:val="00D854E8"/>
    <w:rsid w:val="00DA2E7E"/>
    <w:rsid w:val="00DC00AD"/>
    <w:rsid w:val="00DE7C06"/>
    <w:rsid w:val="00E9754C"/>
    <w:rsid w:val="00EC5508"/>
    <w:rsid w:val="00ED61D3"/>
    <w:rsid w:val="00ED7594"/>
    <w:rsid w:val="00F0625C"/>
    <w:rsid w:val="00F12918"/>
    <w:rsid w:val="00F34568"/>
    <w:rsid w:val="00F94399"/>
    <w:rsid w:val="00FF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EDB3A"/>
  <w15:chartTrackingRefBased/>
  <w15:docId w15:val="{0B73556D-A349-41F0-BF97-4BF745EB1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2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F42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B5779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8306E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306E1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 Spacing"/>
    <w:uiPriority w:val="1"/>
    <w:qFormat/>
    <w:rsid w:val="00D5765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99"/>
    <w:qFormat/>
    <w:rsid w:val="00DC00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2F1A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rmal (Web)"/>
    <w:basedOn w:val="a"/>
    <w:uiPriority w:val="99"/>
    <w:unhideWhenUsed/>
    <w:qFormat/>
    <w:rsid w:val="000F7569"/>
    <w:pPr>
      <w:spacing w:before="100" w:beforeAutospacing="1" w:after="100" w:afterAutospacing="1"/>
    </w:pPr>
    <w:rPr>
      <w:rFonts w:eastAsiaTheme="minorEastAsia"/>
    </w:rPr>
  </w:style>
  <w:style w:type="paragraph" w:customStyle="1" w:styleId="4Ncd4ee40ecpe0ebc4ed4b4z944pe4qe4e4ye464pe0">
    <w:name w:val="Н4Ncdо4eeр4Ｇ0?м]ec?аpe0?л|eb?ь伺c?4нed?4ыb?4zй9 (?4・т?4peа?4qeб?4|eл?4yeи?4・6ц4pe0а"/>
    <w:basedOn w:val="a"/>
    <w:qFormat/>
    <w:rsid w:val="00492575"/>
    <w:pPr>
      <w:widowControl w:val="0"/>
      <w:suppressAutoHyphens/>
      <w:spacing w:after="160" w:line="259" w:lineRule="auto"/>
      <w:jc w:val="both"/>
    </w:pPr>
    <w:rPr>
      <w:rFonts w:ascii="TimesNewRomanCYR" w:eastAsia="Calibri" w:hAnsi="TimesNewRomanCYR" w:cs="segoeui"/>
      <w:color w:val="000000"/>
      <w:sz w:val="22"/>
      <w:szCs w:val="22"/>
      <w:lang w:eastAsia="en-US"/>
    </w:rPr>
  </w:style>
  <w:style w:type="paragraph" w:customStyle="1" w:styleId="4Pcf40ye8we6pe024b4z94r24b4u54r24e">
    <w:name w:val="П4Pcfр4Ｇ0?иye8?жwe6?аpe0?т・2?4ыb?4zй9 ?4rв2?4|лb?4uе5?4rв2?4оe"/>
    <w:basedOn w:val="a"/>
    <w:qFormat/>
    <w:rsid w:val="00492575"/>
    <w:pPr>
      <w:widowControl w:val="0"/>
      <w:suppressAutoHyphens/>
      <w:spacing w:after="160" w:line="259" w:lineRule="auto"/>
    </w:pPr>
    <w:rPr>
      <w:rFonts w:ascii="TimesNewRomanCYR" w:eastAsia="Calibri" w:hAnsi="TimesNewRomanCYR" w:cs="segoeui"/>
      <w:color w:val="000000"/>
      <w:sz w:val="22"/>
      <w:szCs w:val="22"/>
      <w:lang w:eastAsia="en-US"/>
    </w:rPr>
  </w:style>
  <w:style w:type="character" w:customStyle="1" w:styleId="d6e2e5f2eee2eee5e2fbe4e5ebe5ede8e5">
    <w:name w:val="Цd6вe2еe5тf2оeeвe2оeeеe5 вe2ыfbдe4еe5лebеe5нedиe8еe5"/>
    <w:qFormat/>
    <w:rsid w:val="00C6796D"/>
    <w:rPr>
      <w:b/>
      <w:color w:val="26282F"/>
    </w:rPr>
  </w:style>
  <w:style w:type="paragraph" w:customStyle="1" w:styleId="d2e0e1ebe8f6fbeceeedeef8e8f0e8ededfbe9">
    <w:name w:val="Тd2аe0бe1лebиe8цf6ыfb (мecоeeнedоeeшf8иe8рf0иe8нedнedыfbйe9)"/>
    <w:basedOn w:val="a"/>
    <w:qFormat/>
    <w:rsid w:val="00C6796D"/>
    <w:pPr>
      <w:widowControl w:val="0"/>
      <w:suppressAutoHyphens/>
      <w:spacing w:after="160" w:line="259" w:lineRule="auto"/>
    </w:pPr>
    <w:rPr>
      <w:rFonts w:ascii="Courier New" w:eastAsia="Calibri" w:hAnsi="Courier New" w:cs="Courier New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0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11</Pages>
  <Words>2601</Words>
  <Characters>14830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Васильевна Исаева</dc:creator>
  <cp:keywords/>
  <dc:description/>
  <cp:lastModifiedBy>Екатерина Васильевна Исаева</cp:lastModifiedBy>
  <cp:revision>4</cp:revision>
  <cp:lastPrinted>2024-01-09T07:44:00Z</cp:lastPrinted>
  <dcterms:created xsi:type="dcterms:W3CDTF">2023-12-29T05:36:00Z</dcterms:created>
  <dcterms:modified xsi:type="dcterms:W3CDTF">2024-01-10T09:16:00Z</dcterms:modified>
</cp:coreProperties>
</file>